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1" w:rsidRDefault="0090756E" w:rsidP="00D50A6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</w:t>
      </w:r>
    </w:p>
    <w:p w:rsidR="00BF17BA" w:rsidRDefault="00BF17BA" w:rsidP="00C3083F">
      <w:pPr>
        <w:spacing w:line="240" w:lineRule="auto"/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>D</w:t>
      </w:r>
      <w:r w:rsidR="005F57F6">
        <w:rPr>
          <w:rFonts w:ascii="Tahoma" w:hAnsi="Tahoma" w:cs="Tahoma"/>
          <w:b/>
        </w:rPr>
        <w:t>ECRETO N</w:t>
      </w:r>
      <w:r w:rsidRPr="00564632">
        <w:rPr>
          <w:rFonts w:ascii="Tahoma" w:hAnsi="Tahoma" w:cs="Tahoma"/>
          <w:b/>
        </w:rPr>
        <w:t>°</w:t>
      </w:r>
      <w:r w:rsidR="00321C74">
        <w:rPr>
          <w:rFonts w:ascii="Tahoma" w:hAnsi="Tahoma" w:cs="Tahoma"/>
          <w:b/>
        </w:rPr>
        <w:t xml:space="preserve"> </w:t>
      </w:r>
      <w:r w:rsidR="006B4E9D">
        <w:rPr>
          <w:rFonts w:ascii="Tahoma" w:hAnsi="Tahoma" w:cs="Tahoma"/>
          <w:b/>
        </w:rPr>
        <w:t>1254</w:t>
      </w:r>
      <w:r w:rsidRPr="00564632">
        <w:rPr>
          <w:rFonts w:ascii="Tahoma" w:hAnsi="Tahoma" w:cs="Tahoma"/>
          <w:b/>
        </w:rPr>
        <w:t>/2020 – GM</w:t>
      </w:r>
      <w:r w:rsidR="007665CB">
        <w:rPr>
          <w:rFonts w:ascii="Tahoma" w:hAnsi="Tahoma" w:cs="Tahoma"/>
          <w:b/>
        </w:rPr>
        <w:t>.</w:t>
      </w:r>
      <w:r w:rsidRPr="00564632">
        <w:rPr>
          <w:rFonts w:ascii="Tahoma" w:hAnsi="Tahoma" w:cs="Tahoma"/>
          <w:b/>
        </w:rPr>
        <w:t xml:space="preserve"> </w:t>
      </w:r>
    </w:p>
    <w:p w:rsidR="00BF17BA" w:rsidRPr="006B4E9D" w:rsidRDefault="004441C4" w:rsidP="00C3083F">
      <w:pPr>
        <w:spacing w:line="240" w:lineRule="auto"/>
        <w:ind w:left="396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Dispõe novas m</w:t>
      </w:r>
      <w:r w:rsidR="00CB6F85">
        <w:rPr>
          <w:rFonts w:ascii="Tahoma" w:hAnsi="Tahoma" w:cs="Tahoma"/>
        </w:rPr>
        <w:t xml:space="preserve">edidas </w:t>
      </w:r>
      <w:r w:rsidR="00CE4ABF">
        <w:rPr>
          <w:rFonts w:ascii="Tahoma" w:hAnsi="Tahoma" w:cs="Tahoma"/>
        </w:rPr>
        <w:t xml:space="preserve">enquanto perdurar o estado de calamidade pública em decorrência da </w:t>
      </w:r>
      <w:r w:rsidR="00E24B4F">
        <w:rPr>
          <w:rFonts w:ascii="Tahoma" w:hAnsi="Tahoma" w:cs="Tahoma"/>
        </w:rPr>
        <w:t xml:space="preserve">pandemia do </w:t>
      </w:r>
      <w:proofErr w:type="spellStart"/>
      <w:r w:rsidR="00E24B4F">
        <w:rPr>
          <w:rFonts w:ascii="Tahoma" w:hAnsi="Tahoma" w:cs="Tahoma"/>
        </w:rPr>
        <w:t>coronavírus</w:t>
      </w:r>
      <w:proofErr w:type="spellEnd"/>
      <w:r w:rsidR="00E24B4F">
        <w:rPr>
          <w:rFonts w:ascii="Tahoma" w:hAnsi="Tahoma" w:cs="Tahoma"/>
        </w:rPr>
        <w:t xml:space="preserve"> </w:t>
      </w:r>
      <w:proofErr w:type="spellStart"/>
      <w:r w:rsidR="00E24B4F">
        <w:rPr>
          <w:rFonts w:ascii="Tahoma" w:hAnsi="Tahoma" w:cs="Tahoma"/>
        </w:rPr>
        <w:t>SARS-CoV</w:t>
      </w:r>
      <w:proofErr w:type="spellEnd"/>
      <w:r w:rsidR="00E24B4F">
        <w:rPr>
          <w:rFonts w:ascii="Tahoma" w:hAnsi="Tahoma" w:cs="Tahoma"/>
        </w:rPr>
        <w:t>-2</w:t>
      </w:r>
      <w:r w:rsidR="000A37B1">
        <w:rPr>
          <w:rFonts w:ascii="Tahoma" w:hAnsi="Tahoma" w:cs="Tahoma"/>
        </w:rPr>
        <w:t xml:space="preserve">, </w:t>
      </w:r>
      <w:r w:rsidR="000A37B1" w:rsidRPr="006B4E9D">
        <w:rPr>
          <w:rFonts w:ascii="Tahoma" w:hAnsi="Tahoma" w:cs="Tahoma"/>
          <w:color w:val="000000" w:themeColor="text1"/>
        </w:rPr>
        <w:t xml:space="preserve">com alterações sobre as proibições provisórias de circulação em vias públicas de pessoas, </w:t>
      </w:r>
      <w:r w:rsidR="005D0A33" w:rsidRPr="006B4E9D">
        <w:rPr>
          <w:rFonts w:ascii="Tahoma" w:hAnsi="Tahoma" w:cs="Tahoma"/>
          <w:color w:val="000000" w:themeColor="text1"/>
        </w:rPr>
        <w:t xml:space="preserve">proíbe quaisquer tipos de eventos, </w:t>
      </w:r>
      <w:r w:rsidR="000A37B1" w:rsidRPr="006B4E9D">
        <w:rPr>
          <w:rFonts w:ascii="Tahoma" w:hAnsi="Tahoma" w:cs="Tahoma"/>
          <w:color w:val="000000" w:themeColor="text1"/>
        </w:rPr>
        <w:t>e adota novas providências.</w:t>
      </w:r>
    </w:p>
    <w:p w:rsidR="00CE4ABF" w:rsidRDefault="00CE4ABF" w:rsidP="00C3083F">
      <w:pPr>
        <w:spacing w:line="240" w:lineRule="auto"/>
        <w:ind w:left="3969"/>
        <w:jc w:val="both"/>
        <w:rPr>
          <w:rFonts w:ascii="Tahoma" w:hAnsi="Tahoma" w:cs="Tahoma"/>
        </w:rPr>
      </w:pPr>
    </w:p>
    <w:p w:rsidR="001D065C" w:rsidRDefault="001D065C" w:rsidP="00C3083F">
      <w:pPr>
        <w:spacing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C3083F">
      <w:pPr>
        <w:spacing w:line="240" w:lineRule="auto"/>
        <w:ind w:left="567"/>
        <w:jc w:val="both"/>
        <w:rPr>
          <w:rFonts w:ascii="Tahoma" w:hAnsi="Tahoma" w:cs="Tahoma"/>
        </w:rPr>
      </w:pPr>
      <w:r w:rsidRPr="000A37B1">
        <w:rPr>
          <w:rFonts w:ascii="Tahoma" w:hAnsi="Tahoma" w:cs="Tahoma"/>
        </w:rPr>
        <w:t xml:space="preserve">Considerando a </w:t>
      </w:r>
      <w:r w:rsidR="000127AA" w:rsidRPr="000A37B1">
        <w:rPr>
          <w:rFonts w:ascii="Tahoma" w:hAnsi="Tahoma" w:cs="Tahoma"/>
        </w:rPr>
        <w:t xml:space="preserve">reunião realizada no dia 02 de abril de 2020 entre os Prefeitos Municipais da Comarca de Goioerê, </w:t>
      </w:r>
      <w:r w:rsidR="003D0BD5" w:rsidRPr="000A37B1">
        <w:rPr>
          <w:rFonts w:ascii="Tahoma" w:hAnsi="Tahoma" w:cs="Tahoma"/>
        </w:rPr>
        <w:t>onde</w:t>
      </w:r>
      <w:r w:rsidR="000127AA" w:rsidRPr="000A37B1">
        <w:rPr>
          <w:rFonts w:ascii="Tahoma" w:hAnsi="Tahoma" w:cs="Tahoma"/>
        </w:rPr>
        <w:t xml:space="preserve"> alinharam os posicionamentos visando o relaxamento das medidas </w:t>
      </w:r>
      <w:r w:rsidR="003D0BD5" w:rsidRPr="000A37B1">
        <w:rPr>
          <w:rFonts w:ascii="Tahoma" w:hAnsi="Tahoma" w:cs="Tahoma"/>
        </w:rPr>
        <w:t xml:space="preserve">tomadas </w:t>
      </w:r>
      <w:r w:rsidR="000127AA" w:rsidRPr="000A37B1">
        <w:rPr>
          <w:rFonts w:ascii="Tahoma" w:hAnsi="Tahoma" w:cs="Tahoma"/>
        </w:rPr>
        <w:t>anterior</w:t>
      </w:r>
      <w:r w:rsidR="003D0BD5" w:rsidRPr="000A37B1">
        <w:rPr>
          <w:rFonts w:ascii="Tahoma" w:hAnsi="Tahoma" w:cs="Tahoma"/>
        </w:rPr>
        <w:t>mente,</w:t>
      </w:r>
      <w:r w:rsidR="000127AA" w:rsidRPr="000A37B1">
        <w:rPr>
          <w:rFonts w:ascii="Tahoma" w:hAnsi="Tahoma" w:cs="Tahoma"/>
        </w:rPr>
        <w:t xml:space="preserve"> com objetivo de retomar as atividades comerciais, para que assim a economia local não </w:t>
      </w:r>
      <w:r w:rsidR="003D0BD5" w:rsidRPr="000A37B1">
        <w:rPr>
          <w:rFonts w:ascii="Tahoma" w:hAnsi="Tahoma" w:cs="Tahoma"/>
        </w:rPr>
        <w:t>tivesse prejuízos com a paralisação;</w:t>
      </w:r>
      <w:r w:rsidR="003D0BD5">
        <w:rPr>
          <w:rFonts w:ascii="Tahoma" w:hAnsi="Tahoma" w:cs="Tahoma"/>
        </w:rPr>
        <w:t xml:space="preserve"> </w:t>
      </w:r>
    </w:p>
    <w:p w:rsidR="000A37B1" w:rsidRPr="005D0A33" w:rsidRDefault="000A37B1" w:rsidP="00C3083F">
      <w:pPr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5D0A33">
        <w:rPr>
          <w:rFonts w:ascii="Tahoma" w:hAnsi="Tahoma" w:cs="Tahoma"/>
          <w:color w:val="000000" w:themeColor="text1"/>
        </w:rPr>
        <w:t xml:space="preserve">Considerando o avanço da pandemia do </w:t>
      </w:r>
      <w:proofErr w:type="spellStart"/>
      <w:r w:rsidRPr="005D0A33">
        <w:rPr>
          <w:rFonts w:ascii="Tahoma" w:hAnsi="Tahoma" w:cs="Tahoma"/>
          <w:color w:val="000000" w:themeColor="text1"/>
        </w:rPr>
        <w:t>coronavírus</w:t>
      </w:r>
      <w:proofErr w:type="spellEnd"/>
      <w:r w:rsidRPr="005D0A33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D0A33">
        <w:rPr>
          <w:rFonts w:ascii="Tahoma" w:hAnsi="Tahoma" w:cs="Tahoma"/>
          <w:color w:val="000000" w:themeColor="text1"/>
        </w:rPr>
        <w:t>SARS-CoV</w:t>
      </w:r>
      <w:proofErr w:type="spellEnd"/>
      <w:r w:rsidRPr="005D0A33">
        <w:rPr>
          <w:rFonts w:ascii="Tahoma" w:hAnsi="Tahoma" w:cs="Tahoma"/>
          <w:color w:val="000000" w:themeColor="text1"/>
        </w:rPr>
        <w:t>-2</w:t>
      </w:r>
      <w:r w:rsidR="005D0A33" w:rsidRPr="005D0A33">
        <w:rPr>
          <w:rFonts w:ascii="Tahoma" w:hAnsi="Tahoma" w:cs="Tahoma"/>
          <w:color w:val="000000" w:themeColor="text1"/>
        </w:rPr>
        <w:t>, adota-se</w:t>
      </w:r>
      <w:r w:rsidRPr="005D0A33">
        <w:rPr>
          <w:rFonts w:ascii="Tahoma" w:hAnsi="Tahoma" w:cs="Tahoma"/>
          <w:color w:val="000000" w:themeColor="text1"/>
        </w:rPr>
        <w:t xml:space="preserve"> novas medidas preventivas </w:t>
      </w:r>
      <w:r w:rsidR="0005373F" w:rsidRPr="005D0A33">
        <w:rPr>
          <w:rFonts w:ascii="Tahoma" w:hAnsi="Tahoma" w:cs="Tahoma"/>
          <w:color w:val="000000" w:themeColor="text1"/>
        </w:rPr>
        <w:t xml:space="preserve">como a proibição provisória de circulação de pessoas em espaços e vias públicas no período de 23h00min </w:t>
      </w:r>
      <w:proofErr w:type="gramStart"/>
      <w:r w:rsidR="0005373F" w:rsidRPr="005D0A33">
        <w:rPr>
          <w:rFonts w:ascii="Tahoma" w:hAnsi="Tahoma" w:cs="Tahoma"/>
          <w:color w:val="000000" w:themeColor="text1"/>
        </w:rPr>
        <w:t>às</w:t>
      </w:r>
      <w:proofErr w:type="gramEnd"/>
      <w:r w:rsidR="0005373F" w:rsidRPr="005D0A33">
        <w:rPr>
          <w:rFonts w:ascii="Tahoma" w:hAnsi="Tahoma" w:cs="Tahoma"/>
          <w:color w:val="000000" w:themeColor="text1"/>
        </w:rPr>
        <w:t xml:space="preserve"> 05h00min</w:t>
      </w:r>
      <w:r w:rsidR="005D0A33" w:rsidRPr="005D0A33">
        <w:rPr>
          <w:rFonts w:ascii="Tahoma" w:hAnsi="Tahoma" w:cs="Tahoma"/>
          <w:color w:val="000000" w:themeColor="text1"/>
        </w:rPr>
        <w:t xml:space="preserve"> e proíbe quaisquer tipo</w:t>
      </w:r>
      <w:r w:rsidR="005D0A33">
        <w:rPr>
          <w:rFonts w:ascii="Tahoma" w:hAnsi="Tahoma" w:cs="Tahoma"/>
          <w:color w:val="000000" w:themeColor="text1"/>
        </w:rPr>
        <w:t>s</w:t>
      </w:r>
      <w:r w:rsidR="005D0A33" w:rsidRPr="005D0A33">
        <w:rPr>
          <w:rFonts w:ascii="Tahoma" w:hAnsi="Tahoma" w:cs="Tahoma"/>
          <w:color w:val="000000" w:themeColor="text1"/>
        </w:rPr>
        <w:t xml:space="preserve"> de eventos,</w:t>
      </w:r>
    </w:p>
    <w:p w:rsidR="00D62D70" w:rsidRDefault="00D62D70" w:rsidP="00C3083F">
      <w:pPr>
        <w:spacing w:after="0" w:line="240" w:lineRule="auto"/>
        <w:ind w:left="567"/>
        <w:jc w:val="both"/>
        <w:rPr>
          <w:rFonts w:ascii="Tahoma" w:hAnsi="Tahoma" w:cs="Tahoma"/>
          <w:color w:val="000000" w:themeColor="text1"/>
        </w:rPr>
      </w:pPr>
    </w:p>
    <w:p w:rsidR="004A16D2" w:rsidRDefault="001D065C" w:rsidP="00C3083F">
      <w:pPr>
        <w:spacing w:after="0" w:line="240" w:lineRule="auto"/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6B4E9D" w:rsidRPr="00E24B4F" w:rsidRDefault="006B4E9D" w:rsidP="00C3083F">
      <w:pPr>
        <w:spacing w:after="0" w:line="240" w:lineRule="auto"/>
        <w:ind w:left="567"/>
        <w:jc w:val="both"/>
        <w:rPr>
          <w:rFonts w:ascii="Tahoma" w:hAnsi="Tahoma" w:cs="Tahoma"/>
          <w:b/>
        </w:rPr>
      </w:pPr>
    </w:p>
    <w:p w:rsidR="00E24B4F" w:rsidRDefault="00E24B4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Pr="0054046A">
        <w:rPr>
          <w:rFonts w:ascii="Tahoma" w:hAnsi="Tahoma" w:cs="Tahoma"/>
        </w:rPr>
        <w:t xml:space="preserve">Obriga, no Município, o uso de máscara por todas as pessoas que estiverem fora de sua residência, enquanto perdurar a pandemia do </w:t>
      </w:r>
      <w:proofErr w:type="spellStart"/>
      <w:r w:rsidRPr="0054046A">
        <w:rPr>
          <w:rFonts w:ascii="Tahoma" w:hAnsi="Tahoma" w:cs="Tahoma"/>
        </w:rPr>
        <w:t>coronavírus</w:t>
      </w:r>
      <w:proofErr w:type="spellEnd"/>
      <w:r w:rsidRPr="0054046A">
        <w:rPr>
          <w:rFonts w:ascii="Tahoma" w:hAnsi="Tahoma" w:cs="Tahoma"/>
        </w:rPr>
        <w:t xml:space="preserve"> </w:t>
      </w:r>
      <w:proofErr w:type="spellStart"/>
      <w:r w:rsidRPr="0054046A">
        <w:rPr>
          <w:rFonts w:ascii="Tahoma" w:hAnsi="Tahoma" w:cs="Tahoma"/>
        </w:rPr>
        <w:t>SARS-CoV</w:t>
      </w:r>
      <w:proofErr w:type="spellEnd"/>
      <w:r w:rsidRPr="0054046A">
        <w:rPr>
          <w:rFonts w:ascii="Tahoma" w:hAnsi="Tahoma" w:cs="Tahoma"/>
        </w:rPr>
        <w:t>-2.</w:t>
      </w:r>
    </w:p>
    <w:p w:rsidR="00E24B4F" w:rsidRPr="00E24B4F" w:rsidRDefault="00E24B4F" w:rsidP="00C3083F">
      <w:pPr>
        <w:pStyle w:val="PargrafodaLista"/>
        <w:tabs>
          <w:tab w:val="left" w:pos="1025"/>
        </w:tabs>
        <w:ind w:left="567"/>
        <w:rPr>
          <w:lang w:val="pt-BR"/>
        </w:rPr>
      </w:pPr>
    </w:p>
    <w:p w:rsidR="001D065C" w:rsidRPr="007F0D90" w:rsidRDefault="00E24B4F" w:rsidP="00C3083F">
      <w:pPr>
        <w:spacing w:after="0" w:line="240" w:lineRule="auto"/>
        <w:ind w:left="567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</w:rPr>
        <w:t>Art. 2</w:t>
      </w:r>
      <w:r w:rsidR="001D065C" w:rsidRPr="00F01D2C">
        <w:rPr>
          <w:rFonts w:ascii="Tahoma" w:hAnsi="Tahoma" w:cs="Tahoma"/>
          <w:b/>
        </w:rPr>
        <w:t xml:space="preserve">°. </w:t>
      </w:r>
      <w:r w:rsidR="00564632">
        <w:rPr>
          <w:rFonts w:ascii="Tahoma" w:hAnsi="Tahoma" w:cs="Tahoma"/>
        </w:rPr>
        <w:t>Permanecem suspensas</w:t>
      </w:r>
      <w:r w:rsidR="001D065C" w:rsidRPr="007F0D90">
        <w:rPr>
          <w:rFonts w:ascii="Tahoma" w:hAnsi="Tahoma" w:cs="Tahoma"/>
        </w:rPr>
        <w:t>, no âmbito do município de Quarto Centenário, p</w:t>
      </w:r>
      <w:r w:rsidR="00564632">
        <w:rPr>
          <w:rFonts w:ascii="Tahoma" w:hAnsi="Tahoma" w:cs="Tahoma"/>
        </w:rPr>
        <w:t>or</w:t>
      </w:r>
      <w:r w:rsidR="00357B8B">
        <w:rPr>
          <w:rFonts w:ascii="Tahoma" w:hAnsi="Tahoma" w:cs="Tahoma"/>
        </w:rPr>
        <w:t xml:space="preserve"> </w:t>
      </w:r>
      <w:r w:rsidR="001D065C" w:rsidRPr="007F0D90">
        <w:rPr>
          <w:rFonts w:ascii="Tahoma" w:hAnsi="Tahoma" w:cs="Tahoma"/>
          <w:b/>
          <w:u w:val="single"/>
        </w:rPr>
        <w:t>prazo indeterminado:</w:t>
      </w:r>
    </w:p>
    <w:p w:rsidR="001D065C" w:rsidRDefault="001D065C" w:rsidP="00C3083F">
      <w:pPr>
        <w:pStyle w:val="Corpodetexto"/>
        <w:ind w:left="567"/>
        <w:jc w:val="both"/>
        <w:rPr>
          <w:sz w:val="22"/>
        </w:rPr>
      </w:pPr>
      <w:r w:rsidRPr="007F0D90">
        <w:rPr>
          <w:sz w:val="22"/>
        </w:rPr>
        <w:t>I – Eventos, de qualquer natureza, que exijam licença ou alvarás do Poder</w:t>
      </w:r>
      <w:r w:rsidR="00D62D70">
        <w:rPr>
          <w:sz w:val="22"/>
        </w:rPr>
        <w:t xml:space="preserve"> </w:t>
      </w:r>
      <w:r w:rsidRPr="007F0D90">
        <w:rPr>
          <w:sz w:val="22"/>
        </w:rPr>
        <w:t>Público;</w:t>
      </w:r>
    </w:p>
    <w:p w:rsidR="00E058F6" w:rsidRPr="007F0D90" w:rsidRDefault="00E058F6" w:rsidP="00C3083F">
      <w:pPr>
        <w:pStyle w:val="Corpodetexto"/>
        <w:ind w:left="567"/>
        <w:jc w:val="both"/>
        <w:rPr>
          <w:sz w:val="22"/>
        </w:rPr>
      </w:pPr>
    </w:p>
    <w:p w:rsidR="001D065C" w:rsidRDefault="001D065C" w:rsidP="00C3083F">
      <w:pPr>
        <w:pStyle w:val="PargrafodaLista"/>
        <w:tabs>
          <w:tab w:val="left" w:pos="931"/>
        </w:tabs>
        <w:ind w:left="567"/>
      </w:pPr>
      <w:r w:rsidRPr="007F0D90">
        <w:t xml:space="preserve">II - Atividades educacionais em todas as escolas, CMEIs, projetos de contraturnos, das redes de ensino público; </w:t>
      </w:r>
    </w:p>
    <w:p w:rsidR="00E058F6" w:rsidRPr="007F0D90" w:rsidRDefault="00E058F6" w:rsidP="00C3083F">
      <w:pPr>
        <w:pStyle w:val="PargrafodaLista"/>
        <w:tabs>
          <w:tab w:val="left" w:pos="931"/>
        </w:tabs>
        <w:ind w:left="567"/>
      </w:pPr>
    </w:p>
    <w:p w:rsidR="001D065C" w:rsidRDefault="001D065C" w:rsidP="00C3083F">
      <w:pPr>
        <w:pStyle w:val="PargrafodaLista"/>
        <w:tabs>
          <w:tab w:val="left" w:pos="931"/>
        </w:tabs>
        <w:ind w:left="567"/>
      </w:pPr>
      <w:r w:rsidRPr="007F0D90">
        <w:t>III</w:t>
      </w:r>
      <w:r w:rsidRPr="007F0D90">
        <w:rPr>
          <w:b/>
        </w:rPr>
        <w:t xml:space="preserve">- </w:t>
      </w:r>
      <w:r w:rsidRPr="007F0D90">
        <w:t>Atividades e eventos relacionados aos serviços de convivência e fortalecimento de vínculos, inclusive reuniões do grupo de idosos;</w:t>
      </w:r>
    </w:p>
    <w:p w:rsidR="00550161" w:rsidRDefault="00550161" w:rsidP="00C3083F">
      <w:pPr>
        <w:pStyle w:val="PargrafodaLista"/>
        <w:tabs>
          <w:tab w:val="left" w:pos="931"/>
        </w:tabs>
        <w:ind w:left="567"/>
      </w:pPr>
    </w:p>
    <w:p w:rsidR="00550161" w:rsidRDefault="00550161" w:rsidP="00C3083F">
      <w:pPr>
        <w:pStyle w:val="PargrafodaLista"/>
        <w:tabs>
          <w:tab w:val="left" w:pos="931"/>
        </w:tabs>
        <w:ind w:left="567"/>
      </w:pPr>
      <w:r>
        <w:t>IV - Transporte Sanitário para fora do município em casos de atendimentos eletivos, mantidos apenas o transporte de urgência e emergência, para o tratamento de alta complexidade, hemodiálise, gestação de alto risco e a critério da Secretaria Municipal de Saúde;</w:t>
      </w:r>
    </w:p>
    <w:p w:rsidR="00E058F6" w:rsidRPr="007F0D90" w:rsidRDefault="00E058F6" w:rsidP="00C3083F">
      <w:pPr>
        <w:pStyle w:val="PargrafodaLista"/>
        <w:tabs>
          <w:tab w:val="left" w:pos="931"/>
        </w:tabs>
        <w:ind w:left="567"/>
      </w:pPr>
    </w:p>
    <w:p w:rsidR="006B4E9D" w:rsidRDefault="00067E67" w:rsidP="00C3083F">
      <w:pPr>
        <w:pStyle w:val="PargrafodaLista"/>
        <w:tabs>
          <w:tab w:val="left" w:pos="1073"/>
        </w:tabs>
        <w:ind w:left="567"/>
      </w:pPr>
      <w:r>
        <w:t>V</w:t>
      </w:r>
      <w:r w:rsidR="001D065C" w:rsidRPr="007F0D90">
        <w:t xml:space="preserve"> – Realização de cursos, bem como de eventos que permitam a aglomeração de </w:t>
      </w:r>
    </w:p>
    <w:p w:rsidR="006B4E9D" w:rsidRDefault="006B4E9D" w:rsidP="00C3083F">
      <w:pPr>
        <w:pStyle w:val="PargrafodaLista"/>
        <w:tabs>
          <w:tab w:val="left" w:pos="1073"/>
        </w:tabs>
        <w:ind w:left="567"/>
      </w:pPr>
    </w:p>
    <w:p w:rsidR="00D62D70" w:rsidRDefault="001D065C" w:rsidP="00C3083F">
      <w:pPr>
        <w:pStyle w:val="PargrafodaLista"/>
        <w:tabs>
          <w:tab w:val="left" w:pos="1073"/>
        </w:tabs>
        <w:ind w:left="567"/>
      </w:pPr>
      <w:r w:rsidRPr="007F0D90">
        <w:t>pessoas, em especial idosos, crianças e gestantes;</w:t>
      </w:r>
    </w:p>
    <w:p w:rsidR="00E058F6" w:rsidRPr="00067E67" w:rsidRDefault="00E058F6" w:rsidP="00C3083F">
      <w:pPr>
        <w:pStyle w:val="PargrafodaLista"/>
        <w:tabs>
          <w:tab w:val="left" w:pos="1073"/>
        </w:tabs>
        <w:ind w:left="567"/>
      </w:pPr>
    </w:p>
    <w:p w:rsidR="00D62D70" w:rsidRDefault="00D62D70" w:rsidP="00C3083F">
      <w:pPr>
        <w:pStyle w:val="PargrafodaLista"/>
        <w:tabs>
          <w:tab w:val="left" w:pos="1152"/>
        </w:tabs>
        <w:ind w:left="567"/>
      </w:pPr>
      <w:r>
        <w:t>V</w:t>
      </w:r>
      <w:r w:rsidR="00550161">
        <w:t>I</w:t>
      </w:r>
      <w:r w:rsidR="001D065C" w:rsidRPr="007F0D90">
        <w:t xml:space="preserve"> – Todo e qualquer evento de natureza cultural ou esportivo promovido </w:t>
      </w:r>
      <w:r>
        <w:t>p</w:t>
      </w:r>
      <w:r w:rsidR="001D065C" w:rsidRPr="007F0D90">
        <w:t>ela</w:t>
      </w:r>
      <w:r>
        <w:t xml:space="preserve"> </w:t>
      </w:r>
      <w:r w:rsidR="001D065C" w:rsidRPr="007F0D90">
        <w:t>municipalidade;</w:t>
      </w:r>
    </w:p>
    <w:p w:rsidR="00E058F6" w:rsidRDefault="00E058F6" w:rsidP="00C3083F">
      <w:pPr>
        <w:pStyle w:val="PargrafodaLista"/>
        <w:tabs>
          <w:tab w:val="left" w:pos="1152"/>
        </w:tabs>
        <w:ind w:left="567"/>
      </w:pPr>
    </w:p>
    <w:p w:rsidR="001D065C" w:rsidRDefault="001D065C" w:rsidP="00C3083F">
      <w:pPr>
        <w:pStyle w:val="PargrafodaLista"/>
        <w:tabs>
          <w:tab w:val="left" w:pos="1195"/>
        </w:tabs>
        <w:ind w:left="567"/>
      </w:pPr>
      <w:r w:rsidRPr="007F0D90">
        <w:t>V</w:t>
      </w:r>
      <w:r w:rsidR="00550161">
        <w:t>I</w:t>
      </w:r>
      <w:r w:rsidRPr="007F0D90">
        <w:t>I – Todas as viagens oficiais a serviços, cursos e eventos, do Prefeito, Secretários e Servidores Públicos Municipais, excetos casos excepcionais ou emergenciais, que serão submetidos ao cr</w:t>
      </w:r>
      <w:r w:rsidR="00E058F6">
        <w:t>ivo do Chefe do Poder Executivo;</w:t>
      </w:r>
    </w:p>
    <w:p w:rsidR="00E058F6" w:rsidRPr="007F0D90" w:rsidRDefault="00E058F6" w:rsidP="00C3083F">
      <w:pPr>
        <w:pStyle w:val="PargrafodaLista"/>
        <w:tabs>
          <w:tab w:val="left" w:pos="1195"/>
        </w:tabs>
        <w:ind w:left="567"/>
      </w:pPr>
    </w:p>
    <w:p w:rsidR="00D62D70" w:rsidRDefault="00D62D70" w:rsidP="00C3083F">
      <w:pPr>
        <w:pStyle w:val="PargrafodaLista"/>
        <w:tabs>
          <w:tab w:val="left" w:pos="1025"/>
        </w:tabs>
        <w:ind w:left="567"/>
      </w:pPr>
      <w:r>
        <w:t>VI</w:t>
      </w:r>
      <w:r w:rsidR="00550161">
        <w:t>I</w:t>
      </w:r>
      <w:r>
        <w:t>I</w:t>
      </w:r>
      <w:r w:rsidR="001D065C" w:rsidRPr="007F0D90">
        <w:t xml:space="preserve"> – Aglomerações em prédios públicos sejam nas recepções, salas, departamentos e afins, de todas as secretarias municipais e extensões qu</w:t>
      </w:r>
      <w:r w:rsidR="003F2B8A">
        <w:t>e exercem atendimento ao</w:t>
      </w:r>
      <w:r w:rsidR="00D94B36">
        <w:t xml:space="preserve"> </w:t>
      </w:r>
      <w:r w:rsidR="003F2B8A">
        <w:t>público;</w:t>
      </w:r>
    </w:p>
    <w:p w:rsidR="00E058F6" w:rsidRDefault="00E058F6" w:rsidP="00C3083F">
      <w:pPr>
        <w:pStyle w:val="PargrafodaLista"/>
        <w:tabs>
          <w:tab w:val="left" w:pos="1025"/>
        </w:tabs>
        <w:ind w:left="567"/>
      </w:pPr>
    </w:p>
    <w:p w:rsidR="001D065C" w:rsidRDefault="00550161" w:rsidP="00C3083F">
      <w:pPr>
        <w:pStyle w:val="PargrafodaLista"/>
        <w:tabs>
          <w:tab w:val="left" w:pos="1025"/>
        </w:tabs>
        <w:ind w:left="567"/>
      </w:pPr>
      <w:r>
        <w:t>IX</w:t>
      </w:r>
      <w:r w:rsidR="000127AA">
        <w:t xml:space="preserve"> – Qualquer espécie de evento, utilização e/ou visitação em espaços públicos;</w:t>
      </w:r>
    </w:p>
    <w:p w:rsidR="004E7CE1" w:rsidRPr="007F0D90" w:rsidRDefault="004E7CE1" w:rsidP="00C3083F">
      <w:pPr>
        <w:pStyle w:val="PargrafodaLista"/>
        <w:tabs>
          <w:tab w:val="left" w:pos="1025"/>
        </w:tabs>
        <w:ind w:left="567"/>
      </w:pPr>
    </w:p>
    <w:p w:rsidR="001D065C" w:rsidRDefault="001D065C" w:rsidP="00C3083F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 xml:space="preserve">Parágrafo único. </w:t>
      </w:r>
      <w:r w:rsidRPr="007F0D90">
        <w:t xml:space="preserve">A suspensão das aulas na rede de ensino pública do município de Quarto Centenário, de que trata o inciso II, </w:t>
      </w:r>
      <w:r w:rsidR="00383791">
        <w:t>permanecem suspensas, por prazo indeterminado</w:t>
      </w:r>
      <w:r w:rsidRPr="007F0D90">
        <w:t>, de maneira que os ajustes necessários para o cumprimento do calendário escolar serão estabelecidos pela Secretaria Municipal de Educação, após o retorno das aulas.</w:t>
      </w:r>
    </w:p>
    <w:p w:rsidR="00067E67" w:rsidRPr="007F0D90" w:rsidRDefault="00067E67" w:rsidP="00C3083F">
      <w:pPr>
        <w:pStyle w:val="PargrafodaLista"/>
        <w:tabs>
          <w:tab w:val="left" w:pos="1025"/>
        </w:tabs>
        <w:ind w:left="567"/>
      </w:pPr>
    </w:p>
    <w:p w:rsidR="00BA1532" w:rsidRDefault="00067E67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3º</w:t>
      </w:r>
      <w:r w:rsidRPr="005658FB">
        <w:rPr>
          <w:color w:val="000000" w:themeColor="text1"/>
        </w:rPr>
        <w:t xml:space="preserve">  Fica  </w:t>
      </w:r>
      <w:r w:rsidR="00BA1532" w:rsidRPr="005D0A33">
        <w:rPr>
          <w:color w:val="000000" w:themeColor="text1"/>
        </w:rPr>
        <w:t xml:space="preserve">proibido </w:t>
      </w:r>
      <w:r w:rsidR="00583187" w:rsidRPr="005D0A33">
        <w:rPr>
          <w:color w:val="000000" w:themeColor="text1"/>
        </w:rPr>
        <w:t>a</w:t>
      </w:r>
      <w:r w:rsidR="00583187">
        <w:rPr>
          <w:color w:val="000000" w:themeColor="text1"/>
        </w:rPr>
        <w:t xml:space="preserve"> realização de eventos</w:t>
      </w:r>
      <w:r w:rsidR="00BA1532">
        <w:rPr>
          <w:color w:val="000000" w:themeColor="text1"/>
        </w:rPr>
        <w:t xml:space="preserve"> de qualquer natureza em propriedades públicas e particulares, </w:t>
      </w:r>
      <w:r w:rsidRPr="005658FB">
        <w:rPr>
          <w:color w:val="000000" w:themeColor="text1"/>
        </w:rPr>
        <w:t>exemplo: celebração  de  aniversários,  casamentos,  churrascos  e outros, tanto  no  interior  quanto  na  parte  externa</w:t>
      </w:r>
      <w:r w:rsidR="00A42029" w:rsidRPr="005658FB">
        <w:rPr>
          <w:color w:val="000000" w:themeColor="text1"/>
        </w:rPr>
        <w:t xml:space="preserve"> </w:t>
      </w:r>
      <w:r w:rsidR="00BA1532">
        <w:rPr>
          <w:color w:val="000000" w:themeColor="text1"/>
        </w:rPr>
        <w:t xml:space="preserve">da propriedade. </w:t>
      </w:r>
    </w:p>
    <w:p w:rsidR="00E058F6" w:rsidRPr="00E058F6" w:rsidRDefault="00E058F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A51B58" w:rsidRPr="005D0A33" w:rsidRDefault="00A51B5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b/>
          <w:color w:val="000000" w:themeColor="text1"/>
        </w:rPr>
        <w:t>§ 1º</w:t>
      </w:r>
      <w:r w:rsidRPr="005D0A33">
        <w:rPr>
          <w:color w:val="000000" w:themeColor="text1"/>
        </w:rPr>
        <w:t xml:space="preserve"> Ficam proibidas as atividades físicas, recreativas e esportivas em praças e campos de futebol públicos.</w:t>
      </w:r>
    </w:p>
    <w:p w:rsidR="00E058F6" w:rsidRPr="005D0A33" w:rsidRDefault="00E058F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BA1532" w:rsidRPr="005D0A33" w:rsidRDefault="00A51B5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b/>
          <w:color w:val="000000" w:themeColor="text1"/>
        </w:rPr>
        <w:t>§ 2</w:t>
      </w:r>
      <w:r w:rsidR="00BA1532" w:rsidRPr="005D0A33">
        <w:rPr>
          <w:b/>
          <w:color w:val="000000" w:themeColor="text1"/>
        </w:rPr>
        <w:t>º</w:t>
      </w:r>
      <w:r w:rsidR="00BA1532" w:rsidRPr="005D0A33">
        <w:rPr>
          <w:color w:val="000000" w:themeColor="text1"/>
        </w:rPr>
        <w:t xml:space="preserve"> Em carater excepcional, fica autorizado a realização de confraternização familiar</w:t>
      </w:r>
      <w:r w:rsidR="003E4467" w:rsidRPr="005D0A33">
        <w:rPr>
          <w:color w:val="000000" w:themeColor="text1"/>
        </w:rPr>
        <w:t xml:space="preserve"> residencial</w:t>
      </w:r>
      <w:r w:rsidR="00BA1532" w:rsidRPr="005D0A33">
        <w:rPr>
          <w:color w:val="000000" w:themeColor="text1"/>
        </w:rPr>
        <w:t xml:space="preserve"> nas festividades de Natal e Ano Novo </w:t>
      </w:r>
      <w:r w:rsidR="00CA36C4" w:rsidRPr="005D0A33">
        <w:rPr>
          <w:color w:val="000000" w:themeColor="text1"/>
        </w:rPr>
        <w:t>desde que obedecida a</w:t>
      </w:r>
      <w:r w:rsidR="00BA1532" w:rsidRPr="005D0A33">
        <w:rPr>
          <w:color w:val="000000" w:themeColor="text1"/>
        </w:rPr>
        <w:t xml:space="preserve"> capacidade máxima de 30 (trinta) pessoas membros da mesma família</w:t>
      </w:r>
      <w:r w:rsidR="00CA36C4" w:rsidRPr="005D0A33">
        <w:rPr>
          <w:color w:val="000000" w:themeColor="text1"/>
        </w:rPr>
        <w:t xml:space="preserve"> no local do evento</w:t>
      </w:r>
      <w:r w:rsidR="00BA1532" w:rsidRPr="005D0A33">
        <w:rPr>
          <w:color w:val="000000" w:themeColor="text1"/>
        </w:rPr>
        <w:t>.</w:t>
      </w:r>
    </w:p>
    <w:p w:rsidR="00BA1532" w:rsidRPr="005D0A33" w:rsidRDefault="00BA153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A51B58" w:rsidRDefault="00BA153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b/>
          <w:color w:val="000000" w:themeColor="text1"/>
        </w:rPr>
        <w:t>Parágrafo único.</w:t>
      </w:r>
      <w:r w:rsidRPr="005D0A33">
        <w:rPr>
          <w:color w:val="000000" w:themeColor="text1"/>
        </w:rPr>
        <w:t xml:space="preserve">  </w:t>
      </w:r>
      <w:r w:rsidR="00B67309" w:rsidRPr="00BA1532">
        <w:rPr>
          <w:color w:val="000000" w:themeColor="text1"/>
        </w:rPr>
        <w:t>O descumprimento</w:t>
      </w:r>
      <w:r>
        <w:rPr>
          <w:color w:val="000000" w:themeColor="text1"/>
        </w:rPr>
        <w:t xml:space="preserve"> do estabelecimento no presente artigo</w:t>
      </w:r>
      <w:r w:rsidR="00B67309" w:rsidRPr="00BA1532">
        <w:rPr>
          <w:color w:val="000000" w:themeColor="text1"/>
        </w:rPr>
        <w:t xml:space="preserve"> é </w:t>
      </w:r>
      <w:r w:rsidR="005E6A5B" w:rsidRPr="00BA1532">
        <w:rPr>
          <w:color w:val="000000" w:themeColor="text1"/>
        </w:rPr>
        <w:t>passível</w:t>
      </w:r>
      <w:r w:rsidR="00067E67" w:rsidRPr="00BA1532">
        <w:rPr>
          <w:color w:val="000000" w:themeColor="text1"/>
        </w:rPr>
        <w:t xml:space="preserve"> a</w:t>
      </w:r>
      <w:r w:rsidR="005E6A5B" w:rsidRPr="00BA1532">
        <w:rPr>
          <w:color w:val="000000" w:themeColor="text1"/>
        </w:rPr>
        <w:t xml:space="preserve"> </w:t>
      </w:r>
      <w:r w:rsidR="00067E67" w:rsidRPr="00BA1532">
        <w:rPr>
          <w:color w:val="000000" w:themeColor="text1"/>
        </w:rPr>
        <w:t xml:space="preserve">multa </w:t>
      </w:r>
      <w:r w:rsidR="005E6A5B" w:rsidRPr="00E058F6">
        <w:rPr>
          <w:color w:val="000000" w:themeColor="text1"/>
        </w:rPr>
        <w:t xml:space="preserve">estabelecida no </w:t>
      </w:r>
      <w:r w:rsidR="005E6A5B" w:rsidRPr="006B4E9D">
        <w:rPr>
          <w:color w:val="000000" w:themeColor="text1"/>
        </w:rPr>
        <w:t xml:space="preserve">capítulo VI </w:t>
      </w:r>
      <w:r w:rsidR="00B67309" w:rsidRPr="006B4E9D">
        <w:rPr>
          <w:color w:val="000000" w:themeColor="text1"/>
        </w:rPr>
        <w:t>deste</w:t>
      </w:r>
      <w:r w:rsidR="00B67309" w:rsidRPr="00E058F6">
        <w:rPr>
          <w:color w:val="000000" w:themeColor="text1"/>
        </w:rPr>
        <w:t xml:space="preserve"> decreto, </w:t>
      </w:r>
      <w:r w:rsidR="005E6A5B" w:rsidRPr="00E058F6">
        <w:rPr>
          <w:color w:val="000000" w:themeColor="text1"/>
        </w:rPr>
        <w:t>podendo dobrar a mesma e</w:t>
      </w:r>
      <w:r w:rsidR="00067E67" w:rsidRPr="00E058F6">
        <w:rPr>
          <w:color w:val="000000" w:themeColor="text1"/>
        </w:rPr>
        <w:t xml:space="preserve"> em  caso  de  reincidência,  além  de  responder</w:t>
      </w:r>
      <w:r w:rsidR="00067E67" w:rsidRPr="00BA1532">
        <w:rPr>
          <w:color w:val="000000" w:themeColor="text1"/>
        </w:rPr>
        <w:t xml:space="preserve">  por  crime  de</w:t>
      </w:r>
      <w:r w:rsidR="005E6A5B" w:rsidRPr="00BA1532">
        <w:rPr>
          <w:color w:val="000000" w:themeColor="text1"/>
        </w:rPr>
        <w:t xml:space="preserve"> </w:t>
      </w:r>
      <w:r w:rsidR="00067E67" w:rsidRPr="00BA1532">
        <w:rPr>
          <w:color w:val="000000" w:themeColor="text1"/>
        </w:rPr>
        <w:t>desobediência  ou  ainda  contra  a  saúde  pública,  previstos  nos  artigos</w:t>
      </w:r>
      <w:r w:rsidR="005E6A5B" w:rsidRPr="00BA1532">
        <w:rPr>
          <w:color w:val="000000" w:themeColor="text1"/>
        </w:rPr>
        <w:t xml:space="preserve"> </w:t>
      </w:r>
      <w:r w:rsidR="00067E67" w:rsidRPr="00BA1532">
        <w:rPr>
          <w:color w:val="000000" w:themeColor="text1"/>
        </w:rPr>
        <w:t>330 e 268 ambos do Código Penal Brasileiro</w:t>
      </w:r>
      <w:r w:rsidR="005E6A5B" w:rsidRPr="00BA1532">
        <w:rPr>
          <w:color w:val="000000" w:themeColor="text1"/>
        </w:rPr>
        <w:t>.</w:t>
      </w:r>
    </w:p>
    <w:p w:rsidR="00102EF0" w:rsidRPr="00102EF0" w:rsidRDefault="00102EF0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A51B58" w:rsidRPr="005D0A33" w:rsidRDefault="00A51B5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b/>
          <w:color w:val="000000" w:themeColor="text1"/>
        </w:rPr>
        <w:t>Art. 4º</w:t>
      </w:r>
      <w:r w:rsidRPr="005D0A33">
        <w:rPr>
          <w:color w:val="000000" w:themeColor="text1"/>
        </w:rPr>
        <w:t xml:space="preserve"> Fica proibido</w:t>
      </w:r>
      <w:r w:rsidR="00A92EF8" w:rsidRPr="005D0A33">
        <w:rPr>
          <w:color w:val="000000" w:themeColor="text1"/>
        </w:rPr>
        <w:t>,</w:t>
      </w:r>
      <w:r w:rsidRPr="005D0A33">
        <w:rPr>
          <w:color w:val="000000" w:themeColor="text1"/>
        </w:rPr>
        <w:t xml:space="preserve"> </w:t>
      </w:r>
      <w:r w:rsidR="00A92EF8" w:rsidRPr="005D0A33">
        <w:rPr>
          <w:color w:val="000000" w:themeColor="text1"/>
        </w:rPr>
        <w:t xml:space="preserve">por período indeterminado, </w:t>
      </w:r>
      <w:r w:rsidRPr="005D0A33">
        <w:rPr>
          <w:color w:val="000000" w:themeColor="text1"/>
        </w:rPr>
        <w:t>a circulação e aglomeração de pessoas em espaços e vias públicas, no horário das 23</w:t>
      </w:r>
      <w:r w:rsidR="003F5E5C" w:rsidRPr="005D0A33">
        <w:rPr>
          <w:color w:val="000000" w:themeColor="text1"/>
        </w:rPr>
        <w:t>h:00min às 05h</w:t>
      </w:r>
      <w:r w:rsidRPr="005D0A33">
        <w:rPr>
          <w:color w:val="000000" w:themeColor="text1"/>
        </w:rPr>
        <w:t>00</w:t>
      </w:r>
      <w:r w:rsidR="003F5E5C" w:rsidRPr="005D0A33">
        <w:rPr>
          <w:color w:val="000000" w:themeColor="text1"/>
        </w:rPr>
        <w:t>min</w:t>
      </w:r>
      <w:r w:rsidRPr="005D0A33">
        <w:rPr>
          <w:color w:val="000000" w:themeColor="text1"/>
        </w:rPr>
        <w:t xml:space="preserve">, como medida de enfrentamento à pandemia da COVID-19. </w:t>
      </w:r>
      <w:r w:rsidR="00885D51" w:rsidRPr="005D0A33">
        <w:rPr>
          <w:color w:val="000000" w:themeColor="text1"/>
        </w:rPr>
        <w:t>Essa medida terá início após 24 horas da publicação deste Decreto no Diário Oficial do Município. A mesma deverá ser divulgada a população através de carro de som e outros meios de comunicação.</w:t>
      </w:r>
    </w:p>
    <w:p w:rsidR="004D7A36" w:rsidRPr="005D0A33" w:rsidRDefault="004D7A3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6B4E9D" w:rsidRDefault="004D7A3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color w:val="000000" w:themeColor="text1"/>
        </w:rPr>
        <w:t xml:space="preserve">§ 1º A proibição prevista no Art. 4º não se aplica a circulação em razão de serviços e atividades essenciais, ou seja, aqueles elencados no Decreto Estadual </w:t>
      </w:r>
    </w:p>
    <w:p w:rsidR="006B4E9D" w:rsidRDefault="006B4E9D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D0A33" w:rsidRDefault="004D7A3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color w:val="000000" w:themeColor="text1"/>
        </w:rPr>
        <w:t>nº 4.317, de 21 de Março de 2020.</w:t>
      </w:r>
    </w:p>
    <w:p w:rsidR="006B4E9D" w:rsidRDefault="006B4E9D" w:rsidP="00C3083F">
      <w:pPr>
        <w:pStyle w:val="PargrafodaLista"/>
        <w:tabs>
          <w:tab w:val="left" w:pos="1025"/>
        </w:tabs>
        <w:ind w:left="567"/>
        <w:rPr>
          <w:b/>
        </w:rPr>
      </w:pPr>
    </w:p>
    <w:p w:rsidR="005D0A33" w:rsidRDefault="001D065C" w:rsidP="00C3083F">
      <w:pPr>
        <w:pStyle w:val="PargrafodaLista"/>
        <w:tabs>
          <w:tab w:val="left" w:pos="1025"/>
        </w:tabs>
        <w:ind w:left="567"/>
      </w:pPr>
      <w:r w:rsidRPr="00F01D2C">
        <w:rPr>
          <w:b/>
        </w:rPr>
        <w:t xml:space="preserve">Art. </w:t>
      </w:r>
      <w:r w:rsidR="00F61A38">
        <w:rPr>
          <w:b/>
        </w:rPr>
        <w:t>5</w:t>
      </w:r>
      <w:r w:rsidRPr="00DA3BB3">
        <w:rPr>
          <w:b/>
          <w:color w:val="000000" w:themeColor="text1"/>
        </w:rPr>
        <w:t>°.</w:t>
      </w:r>
      <w:r w:rsidR="00E52751" w:rsidRPr="00DA3BB3">
        <w:rPr>
          <w:b/>
          <w:color w:val="000000" w:themeColor="text1"/>
        </w:rPr>
        <w:t xml:space="preserve"> </w:t>
      </w:r>
      <w:r w:rsidR="004755B6" w:rsidRPr="004755B6">
        <w:rPr>
          <w:color w:val="000000" w:themeColor="text1"/>
        </w:rPr>
        <w:t>A</w:t>
      </w:r>
      <w:r w:rsidR="00051BB8" w:rsidRPr="00DA3BB3">
        <w:rPr>
          <w:color w:val="000000" w:themeColor="text1"/>
        </w:rPr>
        <w:t>s</w:t>
      </w:r>
      <w:r w:rsidR="00051BB8">
        <w:t xml:space="preserve"> atividades comerciais com atendimento presencial ao público em estabelecimentos comerciais em funcionamento no Município de Quarto </w:t>
      </w:r>
    </w:p>
    <w:p w:rsidR="005D0A33" w:rsidRDefault="005D0A33" w:rsidP="00C3083F">
      <w:pPr>
        <w:pStyle w:val="PargrafodaLista"/>
        <w:tabs>
          <w:tab w:val="left" w:pos="1025"/>
        </w:tabs>
        <w:ind w:left="567"/>
      </w:pPr>
    </w:p>
    <w:p w:rsidR="00051BB8" w:rsidRPr="007F0D90" w:rsidRDefault="00051BB8" w:rsidP="00C3083F">
      <w:pPr>
        <w:pStyle w:val="PargrafodaLista"/>
        <w:tabs>
          <w:tab w:val="left" w:pos="1025"/>
        </w:tabs>
        <w:ind w:left="567"/>
        <w:rPr>
          <w:sz w:val="18"/>
        </w:rPr>
      </w:pPr>
      <w:r>
        <w:t xml:space="preserve">Centenário, </w:t>
      </w:r>
      <w:r w:rsidR="007818A1">
        <w:t xml:space="preserve">estão autorizadas, </w:t>
      </w:r>
      <w:r>
        <w:t xml:space="preserve">devendo cada estabelecimento adotar e respeitar as medidas de contigenciamento. </w:t>
      </w:r>
    </w:p>
    <w:p w:rsidR="00051BB8" w:rsidRDefault="00051BB8" w:rsidP="00C3083F">
      <w:pPr>
        <w:pStyle w:val="PargrafodaLista"/>
        <w:tabs>
          <w:tab w:val="left" w:pos="1025"/>
        </w:tabs>
        <w:ind w:left="567"/>
      </w:pPr>
    </w:p>
    <w:p w:rsidR="00BE10EA" w:rsidRDefault="00BE10EA" w:rsidP="00C3083F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t xml:space="preserve"> Os estabelecimentos deverão adotar as seguintes medidas: 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BE10EA" w:rsidRDefault="00BE10EA" w:rsidP="00C3083F">
      <w:pPr>
        <w:pStyle w:val="PargrafodaLista"/>
        <w:tabs>
          <w:tab w:val="left" w:pos="1025"/>
        </w:tabs>
        <w:ind w:left="567"/>
      </w:pPr>
      <w: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BE10EA" w:rsidRDefault="00BE10EA" w:rsidP="00C3083F">
      <w:pPr>
        <w:pStyle w:val="PargrafodaLista"/>
        <w:tabs>
          <w:tab w:val="left" w:pos="1025"/>
        </w:tabs>
        <w:ind w:left="567"/>
      </w:pPr>
      <w: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BE10EA" w:rsidRDefault="00BE10EA" w:rsidP="00C3083F">
      <w:pPr>
        <w:pStyle w:val="PargrafodaLista"/>
        <w:tabs>
          <w:tab w:val="left" w:pos="1025"/>
        </w:tabs>
        <w:ind w:left="567"/>
      </w:pPr>
      <w: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BE10EA" w:rsidRDefault="00BE10EA" w:rsidP="00C3083F">
      <w:pPr>
        <w:pStyle w:val="PargrafodaLista"/>
        <w:tabs>
          <w:tab w:val="left" w:pos="1025"/>
        </w:tabs>
        <w:ind w:left="567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0D6647" w:rsidRDefault="00BE10EA" w:rsidP="00C3083F">
      <w:pPr>
        <w:pStyle w:val="PargrafodaLista"/>
        <w:tabs>
          <w:tab w:val="left" w:pos="1025"/>
        </w:tabs>
        <w:ind w:left="567"/>
      </w:pPr>
      <w:r>
        <w:t>V – Disponibilizar álcool em gel aos seus clientes;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4E7CE1" w:rsidRDefault="00BE10EA" w:rsidP="00C3083F">
      <w:pPr>
        <w:pStyle w:val="PargrafodaLista"/>
        <w:tabs>
          <w:tab w:val="left" w:pos="1025"/>
        </w:tabs>
        <w:ind w:left="567"/>
      </w:pPr>
      <w:r>
        <w:t>VI – Fazer a utilização, se necessário, do uso de senhas ou outro sistema eficaz, a fim de evitar a aglomeração de pessoas dentro do estabelecimento aguardando</w:t>
      </w:r>
    </w:p>
    <w:p w:rsidR="00BE10EA" w:rsidRDefault="00BE10EA" w:rsidP="00C3083F">
      <w:pPr>
        <w:pStyle w:val="PargrafodaLista"/>
        <w:tabs>
          <w:tab w:val="left" w:pos="1025"/>
        </w:tabs>
        <w:ind w:left="567"/>
      </w:pPr>
      <w:r>
        <w:t xml:space="preserve">atendimento; </w:t>
      </w:r>
    </w:p>
    <w:p w:rsidR="007818A1" w:rsidRDefault="007818A1" w:rsidP="00C3083F">
      <w:pPr>
        <w:pStyle w:val="PargrafodaLista"/>
        <w:tabs>
          <w:tab w:val="left" w:pos="1025"/>
        </w:tabs>
        <w:ind w:left="567"/>
      </w:pPr>
    </w:p>
    <w:p w:rsidR="00140153" w:rsidRDefault="00BE10EA" w:rsidP="00C3083F">
      <w:pPr>
        <w:pStyle w:val="PargrafodaLista"/>
        <w:tabs>
          <w:tab w:val="left" w:pos="1025"/>
        </w:tabs>
        <w:ind w:left="567"/>
      </w:pPr>
      <w:r>
        <w:t xml:space="preserve">VII – Determinar, caso haja fila de espera, que seja mantida distância mínima de </w:t>
      </w:r>
    </w:p>
    <w:p w:rsidR="004E7CE1" w:rsidRDefault="00BE10EA" w:rsidP="00C3083F">
      <w:pPr>
        <w:pStyle w:val="PargrafodaLista"/>
        <w:tabs>
          <w:tab w:val="left" w:pos="1025"/>
        </w:tabs>
        <w:ind w:left="567"/>
      </w:pPr>
      <w:r>
        <w:t xml:space="preserve">01 (um) metro e 30 (trinta) centrímeto, entre as </w:t>
      </w:r>
      <w:r w:rsidR="00FD5358">
        <w:t>pessoas</w:t>
      </w:r>
      <w:r>
        <w:t>, com a devida</w:t>
      </w:r>
      <w:r w:rsidR="00140153">
        <w:t xml:space="preserve"> </w:t>
      </w:r>
      <w:r>
        <w:t xml:space="preserve">demarcação no solo ou qualquer outro lugar que seja de fácil visualização; </w:t>
      </w:r>
    </w:p>
    <w:p w:rsidR="00140153" w:rsidRDefault="00140153" w:rsidP="00C3083F">
      <w:pPr>
        <w:pStyle w:val="PargrafodaLista"/>
        <w:tabs>
          <w:tab w:val="left" w:pos="1025"/>
        </w:tabs>
        <w:ind w:left="567"/>
      </w:pPr>
    </w:p>
    <w:p w:rsidR="00BE10EA" w:rsidRDefault="00517CF8" w:rsidP="00C3083F">
      <w:pPr>
        <w:pStyle w:val="PargrafodaLista"/>
        <w:tabs>
          <w:tab w:val="left" w:pos="1025"/>
        </w:tabs>
        <w:ind w:left="567"/>
      </w:pPr>
      <w:r>
        <w:t xml:space="preserve">VIII – Divulgar informações acerca do COVID-19 e das medidas de prevenção. </w:t>
      </w:r>
    </w:p>
    <w:p w:rsidR="00517CF8" w:rsidRDefault="00517CF8" w:rsidP="00C3083F">
      <w:pPr>
        <w:pStyle w:val="PargrafodaLista"/>
        <w:tabs>
          <w:tab w:val="left" w:pos="1025"/>
        </w:tabs>
        <w:ind w:left="567"/>
      </w:pPr>
    </w:p>
    <w:p w:rsidR="00051BB8" w:rsidRDefault="00517CF8" w:rsidP="00C3083F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§2°</w:t>
      </w:r>
      <w:r>
        <w:t xml:space="preserve"> Os supermercados, mercados, centros de abastecimento de alimentos, conveniências e panificadoras, poderão funcionar com atendimento ao público em seus horários regulares, com restrição ao público a 50% de sua capacid</w:t>
      </w:r>
      <w:r w:rsidR="000D6647">
        <w:t>ade de lotação conforme seu alvará</w:t>
      </w:r>
      <w:r>
        <w:t xml:space="preserve"> de funcionamento.</w:t>
      </w:r>
      <w:r w:rsidR="005F4447">
        <w:t xml:space="preserve"> Desde que seja</w:t>
      </w:r>
      <w:r>
        <w:t xml:space="preserve"> </w:t>
      </w:r>
      <w:r w:rsidR="005F4447">
        <w:t>obedecido as m</w:t>
      </w:r>
      <w:r w:rsidR="00B87B28">
        <w:t>edidas constantantes no § 1° do</w:t>
      </w:r>
      <w:r w:rsidR="00490F7A">
        <w:t xml:space="preserve"> art. 5</w:t>
      </w:r>
      <w:r w:rsidR="005F4447">
        <w:t>º deste Decreto.</w:t>
      </w:r>
    </w:p>
    <w:p w:rsidR="00517CF8" w:rsidRDefault="00517CF8" w:rsidP="00C3083F">
      <w:pPr>
        <w:pStyle w:val="PargrafodaLista"/>
        <w:tabs>
          <w:tab w:val="left" w:pos="1025"/>
        </w:tabs>
        <w:ind w:left="567"/>
      </w:pPr>
    </w:p>
    <w:p w:rsidR="006B4E9D" w:rsidRDefault="00517CF8" w:rsidP="00C3083F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§3°</w:t>
      </w:r>
      <w:r>
        <w:t xml:space="preserve"> Além do disposto no §2° os supermercados, mercados, centros de abastecimento de alimentos, conveniências e panificadoras, deverão higienizar individualmente os “carrinhos e cestinhas” a serem utilizados, e após o uso também, bem como, manter ao me</w:t>
      </w:r>
      <w:r w:rsidR="00FD5358">
        <w:t xml:space="preserve">nos 01 </w:t>
      </w:r>
      <w:r>
        <w:t>(</w:t>
      </w:r>
      <w:r w:rsidR="00FD5358">
        <w:t>um</w:t>
      </w:r>
      <w:r>
        <w:t xml:space="preserve">) funcionário em sua entrada, com </w:t>
      </w:r>
    </w:p>
    <w:p w:rsidR="006B4E9D" w:rsidRDefault="006B4E9D" w:rsidP="00C3083F">
      <w:pPr>
        <w:pStyle w:val="PargrafodaLista"/>
        <w:tabs>
          <w:tab w:val="left" w:pos="1025"/>
        </w:tabs>
        <w:ind w:left="567"/>
      </w:pPr>
    </w:p>
    <w:p w:rsidR="007479C5" w:rsidRDefault="00517CF8" w:rsidP="00C3083F">
      <w:pPr>
        <w:pStyle w:val="PargrafodaLista"/>
        <w:tabs>
          <w:tab w:val="left" w:pos="1025"/>
        </w:tabs>
        <w:ind w:left="567"/>
      </w:pPr>
      <w:r>
        <w:t xml:space="preserve">objetivo de auxiliar os clientes na higienização com álcool em gel antes de adentrarem no recinto. </w:t>
      </w:r>
    </w:p>
    <w:p w:rsidR="005E6A5B" w:rsidRDefault="005E6A5B" w:rsidP="00C3083F">
      <w:pPr>
        <w:pStyle w:val="PargrafodaLista"/>
        <w:tabs>
          <w:tab w:val="left" w:pos="1025"/>
        </w:tabs>
        <w:ind w:left="567"/>
      </w:pPr>
    </w:p>
    <w:p w:rsidR="00E13666" w:rsidRDefault="005E6A5B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  <w:color w:val="000000" w:themeColor="text1"/>
        </w:rPr>
        <w:t>§4</w:t>
      </w:r>
      <w:r w:rsidR="007479C5" w:rsidRPr="001F224D">
        <w:rPr>
          <w:b/>
          <w:color w:val="000000" w:themeColor="text1"/>
        </w:rPr>
        <w:t xml:space="preserve">° </w:t>
      </w:r>
      <w:r w:rsidR="007479C5" w:rsidRPr="001F224D">
        <w:rPr>
          <w:color w:val="000000" w:themeColor="text1"/>
        </w:rPr>
        <w:t>Os restaurantes</w:t>
      </w:r>
      <w:r w:rsidR="00E13666" w:rsidRPr="001F224D">
        <w:rPr>
          <w:color w:val="000000" w:themeColor="text1"/>
        </w:rPr>
        <w:t xml:space="preserve"> com serviços de buffet</w:t>
      </w:r>
      <w:r w:rsidR="00B31FFA" w:rsidRPr="001F224D">
        <w:rPr>
          <w:color w:val="000000" w:themeColor="text1"/>
        </w:rPr>
        <w:t xml:space="preserve"> deverão ob</w:t>
      </w:r>
      <w:r w:rsidR="00E13666" w:rsidRPr="001F224D">
        <w:rPr>
          <w:color w:val="000000" w:themeColor="text1"/>
        </w:rPr>
        <w:t>servar as seguintes</w:t>
      </w:r>
      <w:r w:rsidR="00B51DE4">
        <w:rPr>
          <w:color w:val="000000" w:themeColor="text1"/>
        </w:rPr>
        <w:t xml:space="preserve"> normas:</w:t>
      </w:r>
    </w:p>
    <w:p w:rsidR="00490F7A" w:rsidRPr="001F224D" w:rsidRDefault="00490F7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E13666" w:rsidRDefault="00E1366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I. </w:t>
      </w:r>
      <w:r w:rsidR="00490F7A">
        <w:rPr>
          <w:color w:val="000000" w:themeColor="text1"/>
        </w:rPr>
        <w:t>O</w:t>
      </w:r>
      <w:r w:rsidRPr="001F224D">
        <w:rPr>
          <w:color w:val="000000" w:themeColor="text1"/>
        </w:rPr>
        <w:t xml:space="preserve">s estabelecimentos devem organizar filas de acesso, atendimento e pagamento, de </w:t>
      </w:r>
      <w:r w:rsidR="00212157">
        <w:rPr>
          <w:color w:val="000000" w:themeColor="text1"/>
        </w:rPr>
        <w:t xml:space="preserve">forma que as pessoas fiquem a </w:t>
      </w:r>
      <w:r w:rsidR="004D0FDE">
        <w:rPr>
          <w:color w:val="000000" w:themeColor="text1"/>
        </w:rPr>
        <w:t xml:space="preserve">1,5 (um metro e meio) </w:t>
      </w:r>
      <w:r w:rsidRPr="001F224D">
        <w:rPr>
          <w:color w:val="000000" w:themeColor="text1"/>
        </w:rPr>
        <w:t xml:space="preserve">uma da outra; </w:t>
      </w:r>
    </w:p>
    <w:p w:rsidR="00490F7A" w:rsidRPr="001F224D" w:rsidRDefault="00490F7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E13666" w:rsidRDefault="001613E7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</w:t>
      </w:r>
      <w:r w:rsidR="00693D77">
        <w:rPr>
          <w:color w:val="000000" w:themeColor="text1"/>
        </w:rPr>
        <w:t>. O</w:t>
      </w:r>
      <w:r w:rsidR="00E13666" w:rsidRPr="001F224D">
        <w:rPr>
          <w:color w:val="000000" w:themeColor="text1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693D77" w:rsidRPr="001F224D" w:rsidRDefault="00693D77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E13666" w:rsidRPr="001F224D" w:rsidRDefault="001613E7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III</w:t>
      </w:r>
      <w:r w:rsidR="00693D77">
        <w:rPr>
          <w:color w:val="000000" w:themeColor="text1"/>
        </w:rPr>
        <w:t>. S</w:t>
      </w:r>
      <w:r w:rsidR="00E13666" w:rsidRPr="001F224D">
        <w:rPr>
          <w:color w:val="000000" w:themeColor="text1"/>
        </w:rPr>
        <w:t xml:space="preserve">omente terão acesso ao serviço de buffet os consumidores: </w:t>
      </w:r>
    </w:p>
    <w:p w:rsidR="00E13666" w:rsidRPr="001F224D" w:rsidRDefault="00693D77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color w:val="000000" w:themeColor="text1"/>
        </w:rPr>
        <w:t>a) P</w:t>
      </w:r>
      <w:r w:rsidR="00E13666" w:rsidRPr="001F224D">
        <w:rPr>
          <w:color w:val="000000" w:themeColor="text1"/>
        </w:rPr>
        <w:t>ortando máscaras de contenção;</w:t>
      </w:r>
    </w:p>
    <w:p w:rsidR="007479C5" w:rsidRPr="001F224D" w:rsidRDefault="00E13666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b) usando luvas descartáveis para manuseio de talheres compartilhados. </w:t>
      </w:r>
    </w:p>
    <w:p w:rsidR="00B4273C" w:rsidRPr="001F224D" w:rsidRDefault="00B4273C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E6A5B" w:rsidRPr="005D0A33" w:rsidRDefault="005E6A5B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§5</w:t>
      </w:r>
      <w:r w:rsidR="00383791" w:rsidRPr="00960652">
        <w:rPr>
          <w:b/>
          <w:color w:val="000000" w:themeColor="text1"/>
        </w:rPr>
        <w:t>°</w:t>
      </w:r>
      <w:r w:rsidRPr="005658FB">
        <w:rPr>
          <w:color w:val="000000" w:themeColor="text1"/>
        </w:rPr>
        <w:t xml:space="preserve"> Fica  autorizado  o  funcionamento  dos  bares,  lanchonetes,  lojas</w:t>
      </w:r>
      <w:r w:rsidR="00000086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conveniências,  tabacarias,  restaurantes,  e  demais  estabelecimentos congêneres, com apenas 50% (cinquenta  por cento) de sua capacidade de atendimento  aos  clientes,  mantendo-se o distanci</w:t>
      </w:r>
      <w:r w:rsidR="0006104C" w:rsidRPr="005658FB">
        <w:rPr>
          <w:color w:val="000000" w:themeColor="text1"/>
        </w:rPr>
        <w:t xml:space="preserve">amento  das mesas </w:t>
      </w:r>
      <w:r w:rsidR="00D80348">
        <w:rPr>
          <w:color w:val="000000" w:themeColor="text1"/>
        </w:rPr>
        <w:t xml:space="preserve">internas </w:t>
      </w:r>
      <w:r w:rsidR="0006104C" w:rsidRPr="005658FB">
        <w:rPr>
          <w:color w:val="000000" w:themeColor="text1"/>
        </w:rPr>
        <w:t xml:space="preserve">de no </w:t>
      </w:r>
      <w:r w:rsidR="0006104C" w:rsidRPr="005D0A33">
        <w:rPr>
          <w:color w:val="000000" w:themeColor="text1"/>
        </w:rPr>
        <w:t xml:space="preserve">mínimo </w:t>
      </w:r>
      <w:r w:rsidR="00D80348" w:rsidRPr="005D0A33">
        <w:rPr>
          <w:color w:val="000000" w:themeColor="text1"/>
        </w:rPr>
        <w:t>1,5</w:t>
      </w:r>
      <w:r w:rsidR="00D00B0B" w:rsidRPr="005D0A33">
        <w:rPr>
          <w:color w:val="000000" w:themeColor="text1"/>
        </w:rPr>
        <w:t xml:space="preserve"> </w:t>
      </w:r>
      <w:r w:rsidRPr="005D0A33">
        <w:rPr>
          <w:color w:val="000000" w:themeColor="text1"/>
        </w:rPr>
        <w:t>(</w:t>
      </w:r>
      <w:r w:rsidR="0006104C" w:rsidRPr="005D0A33">
        <w:rPr>
          <w:color w:val="000000" w:themeColor="text1"/>
        </w:rPr>
        <w:t xml:space="preserve"> </w:t>
      </w:r>
      <w:r w:rsidR="00D80348" w:rsidRPr="005D0A33">
        <w:rPr>
          <w:color w:val="000000" w:themeColor="text1"/>
        </w:rPr>
        <w:t>um metro e meio</w:t>
      </w:r>
      <w:r w:rsidR="0006104C" w:rsidRPr="005D0A33">
        <w:rPr>
          <w:color w:val="000000" w:themeColor="text1"/>
        </w:rPr>
        <w:t>)</w:t>
      </w:r>
      <w:r w:rsidR="00D80348" w:rsidRPr="005D0A33">
        <w:rPr>
          <w:color w:val="000000" w:themeColor="text1"/>
        </w:rPr>
        <w:t xml:space="preserve"> e mesas externas de no mínimo 3,00 (três metros)</w:t>
      </w:r>
      <w:r w:rsidR="0006104C" w:rsidRPr="005D0A33">
        <w:rPr>
          <w:color w:val="000000" w:themeColor="text1"/>
        </w:rPr>
        <w:t>.</w:t>
      </w:r>
      <w:r w:rsidR="003E59E4" w:rsidRPr="005D0A33">
        <w:rPr>
          <w:color w:val="000000" w:themeColor="text1"/>
        </w:rPr>
        <w:t xml:space="preserve"> Será obrigatório o uso de máscara </w:t>
      </w:r>
      <w:r w:rsidR="002D0EAB" w:rsidRPr="005D0A33">
        <w:rPr>
          <w:color w:val="000000" w:themeColor="text1"/>
        </w:rPr>
        <w:t>nas dependencias do</w:t>
      </w:r>
      <w:r w:rsidR="003E59E4" w:rsidRPr="005D0A33">
        <w:rPr>
          <w:color w:val="000000" w:themeColor="text1"/>
        </w:rPr>
        <w:t xml:space="preserve"> estabelecimentos</w:t>
      </w:r>
      <w:r w:rsidR="002D0EAB" w:rsidRPr="005D0A33">
        <w:rPr>
          <w:color w:val="000000" w:themeColor="text1"/>
        </w:rPr>
        <w:t>, parte interna e externa</w:t>
      </w:r>
      <w:r w:rsidR="003E59E4" w:rsidRPr="005D0A33">
        <w:rPr>
          <w:color w:val="000000" w:themeColor="text1"/>
        </w:rPr>
        <w:t xml:space="preserve">, </w:t>
      </w:r>
      <w:r w:rsidR="002D0EAB" w:rsidRPr="005D0A33">
        <w:rPr>
          <w:color w:val="000000" w:themeColor="text1"/>
        </w:rPr>
        <w:t>com excessão apenas no</w:t>
      </w:r>
      <w:r w:rsidR="003E59E4" w:rsidRPr="005D0A33">
        <w:rPr>
          <w:color w:val="000000" w:themeColor="text1"/>
        </w:rPr>
        <w:t xml:space="preserve"> momento em que o cliente estiver realizando o consumo.</w:t>
      </w:r>
    </w:p>
    <w:p w:rsidR="005E6A5B" w:rsidRPr="005658FB" w:rsidRDefault="003D7EF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I. </w:t>
      </w:r>
      <w:r w:rsidR="005E6A5B" w:rsidRPr="005658FB">
        <w:rPr>
          <w:color w:val="000000" w:themeColor="text1"/>
        </w:rPr>
        <w:t>Nas  lojas  de tabacaria  fica  restrito  acesso  a  05 (cinco)  cliente  por  vez  no  interior  do  estabelecimento,  sendo  proibido o consumo de bebidas alcoólicas e demais produtos no interior da loja,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ficando  sob responsabilidade  do proprietário ou gerente a organização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de fila e distanciamento das pessoas.</w:t>
      </w:r>
    </w:p>
    <w:p w:rsidR="005C3D92" w:rsidRPr="005D0A33" w:rsidRDefault="003D7EF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II. </w:t>
      </w:r>
      <w:r w:rsidR="005E6A5B" w:rsidRPr="005658FB">
        <w:rPr>
          <w:color w:val="000000" w:themeColor="text1"/>
        </w:rPr>
        <w:t xml:space="preserve">Os  bares, tabacarias e lojas de conveniência poderão </w:t>
      </w:r>
      <w:r w:rsidR="00B4273C" w:rsidRPr="005658FB">
        <w:rPr>
          <w:color w:val="000000" w:themeColor="text1"/>
        </w:rPr>
        <w:t>funcionar</w:t>
      </w:r>
      <w:r w:rsidR="00DA3BB3" w:rsidRPr="005658FB">
        <w:rPr>
          <w:color w:val="000000" w:themeColor="text1"/>
        </w:rPr>
        <w:t xml:space="preserve"> no horário </w:t>
      </w:r>
      <w:r w:rsidR="00AF52C2" w:rsidRPr="005658FB">
        <w:rPr>
          <w:color w:val="000000" w:themeColor="text1"/>
        </w:rPr>
        <w:t>das 0</w:t>
      </w:r>
      <w:r w:rsidR="00C8407C" w:rsidRPr="005658FB">
        <w:rPr>
          <w:color w:val="000000" w:themeColor="text1"/>
        </w:rPr>
        <w:t>8</w:t>
      </w:r>
      <w:r w:rsidR="00335901" w:rsidRPr="005658FB">
        <w:rPr>
          <w:color w:val="000000" w:themeColor="text1"/>
        </w:rPr>
        <w:t>h</w:t>
      </w:r>
      <w:r w:rsidR="00C8407C" w:rsidRPr="005658FB">
        <w:rPr>
          <w:color w:val="000000" w:themeColor="text1"/>
        </w:rPr>
        <w:t>0</w:t>
      </w:r>
      <w:r w:rsidR="00335901" w:rsidRPr="005658FB">
        <w:rPr>
          <w:color w:val="000000" w:themeColor="text1"/>
        </w:rPr>
        <w:t>0</w:t>
      </w:r>
      <w:r w:rsidR="00AF52C2" w:rsidRPr="005658FB">
        <w:rPr>
          <w:color w:val="000000" w:themeColor="text1"/>
        </w:rPr>
        <w:t xml:space="preserve"> as </w:t>
      </w:r>
      <w:r w:rsidR="00F61A38" w:rsidRPr="005D0A33">
        <w:rPr>
          <w:color w:val="000000" w:themeColor="text1"/>
        </w:rPr>
        <w:t>23</w:t>
      </w:r>
      <w:r w:rsidR="00335901" w:rsidRPr="005D0A33">
        <w:rPr>
          <w:color w:val="000000" w:themeColor="text1"/>
        </w:rPr>
        <w:t>h00</w:t>
      </w:r>
      <w:r w:rsidR="008D3BB4" w:rsidRPr="005D0A33">
        <w:rPr>
          <w:color w:val="000000" w:themeColor="text1"/>
        </w:rPr>
        <w:t>min</w:t>
      </w:r>
      <w:r w:rsidR="005E6A5B" w:rsidRPr="005D0A33">
        <w:rPr>
          <w:color w:val="000000" w:themeColor="text1"/>
        </w:rPr>
        <w:t>.</w:t>
      </w:r>
    </w:p>
    <w:p w:rsidR="00357ED8" w:rsidRPr="005D0A33" w:rsidRDefault="003D7EF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D0A33">
        <w:rPr>
          <w:color w:val="000000" w:themeColor="text1"/>
        </w:rPr>
        <w:t>III.</w:t>
      </w:r>
      <w:r w:rsidR="008D0FD3" w:rsidRPr="005D0A33">
        <w:rPr>
          <w:color w:val="000000" w:themeColor="text1"/>
        </w:rPr>
        <w:t xml:space="preserve">  As  atividades  de  lanchonetes,  restaurantes  e  lanches  poderão</w:t>
      </w:r>
      <w:r w:rsidR="00000086" w:rsidRPr="005D0A33">
        <w:rPr>
          <w:color w:val="000000" w:themeColor="text1"/>
        </w:rPr>
        <w:t xml:space="preserve"> </w:t>
      </w:r>
      <w:r w:rsidR="008D0FD3" w:rsidRPr="005D0A33">
        <w:rPr>
          <w:color w:val="000000" w:themeColor="text1"/>
        </w:rPr>
        <w:t>realizar  atendimento  de  segunda  a  domingo  e  feriados  até  as</w:t>
      </w:r>
      <w:r w:rsidR="0023425B" w:rsidRPr="005D0A33">
        <w:rPr>
          <w:color w:val="000000" w:themeColor="text1"/>
        </w:rPr>
        <w:t xml:space="preserve"> </w:t>
      </w:r>
      <w:r w:rsidR="00D80348" w:rsidRPr="005D0A33">
        <w:rPr>
          <w:color w:val="000000" w:themeColor="text1"/>
        </w:rPr>
        <w:t>23h</w:t>
      </w:r>
      <w:r w:rsidR="008D0FD3" w:rsidRPr="005D0A33">
        <w:rPr>
          <w:color w:val="000000" w:themeColor="text1"/>
        </w:rPr>
        <w:t>00</w:t>
      </w:r>
      <w:r w:rsidR="008D3BB4" w:rsidRPr="005D0A33">
        <w:rPr>
          <w:color w:val="000000" w:themeColor="text1"/>
        </w:rPr>
        <w:t>min</w:t>
      </w:r>
      <w:r w:rsidR="00BA4B5F" w:rsidRPr="005D0A33">
        <w:rPr>
          <w:color w:val="000000" w:themeColor="text1"/>
        </w:rPr>
        <w:t>.</w:t>
      </w:r>
    </w:p>
    <w:p w:rsidR="004E7CE1" w:rsidRDefault="004E7CE1" w:rsidP="00C3083F">
      <w:pPr>
        <w:pStyle w:val="PargrafodaLista"/>
        <w:tabs>
          <w:tab w:val="left" w:pos="1025"/>
        </w:tabs>
        <w:ind w:left="567"/>
        <w:rPr>
          <w:b/>
        </w:rPr>
      </w:pPr>
    </w:p>
    <w:p w:rsidR="008046D8" w:rsidRDefault="003D7EFA" w:rsidP="00C3083F">
      <w:pPr>
        <w:pStyle w:val="PargrafodaLista"/>
        <w:tabs>
          <w:tab w:val="left" w:pos="1025"/>
        </w:tabs>
        <w:ind w:left="567"/>
      </w:pPr>
      <w:r>
        <w:rPr>
          <w:b/>
        </w:rPr>
        <w:t>§6</w:t>
      </w:r>
      <w:r w:rsidR="008C0A25" w:rsidRPr="008C0A25">
        <w:rPr>
          <w:b/>
        </w:rPr>
        <w:t xml:space="preserve">° </w:t>
      </w:r>
      <w:r w:rsidR="008C0A25">
        <w:t xml:space="preserve">As academias de ginástica poderão funcionar, em seu horário regular, desde que, seja em regime de limitação de alunos por horário, de no </w:t>
      </w:r>
      <w:r w:rsidR="00AC75B6">
        <w:t>máximo</w:t>
      </w:r>
      <w:r w:rsidR="008C0A25">
        <w:t xml:space="preserve"> 15 (quinze) alunos por vez, devendo cada estabelecimento definir os horários com seus alunos, além das medidas de higienização necessárias estabelecidas neste artigo.  </w:t>
      </w:r>
    </w:p>
    <w:p w:rsidR="00E17ED1" w:rsidRPr="00E17ED1" w:rsidRDefault="00E17ED1" w:rsidP="00C3083F">
      <w:pPr>
        <w:pStyle w:val="PargrafodaLista"/>
        <w:tabs>
          <w:tab w:val="left" w:pos="1025"/>
        </w:tabs>
        <w:ind w:left="567"/>
      </w:pPr>
    </w:p>
    <w:p w:rsidR="006B4E9D" w:rsidRDefault="006A3399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 xml:space="preserve">Art.  </w:t>
      </w:r>
      <w:r w:rsidR="00E17ED1">
        <w:rPr>
          <w:b/>
          <w:color w:val="000000" w:themeColor="text1"/>
        </w:rPr>
        <w:t>6</w:t>
      </w:r>
      <w:r w:rsidRPr="00960652">
        <w:rPr>
          <w:b/>
          <w:color w:val="000000" w:themeColor="text1"/>
        </w:rPr>
        <w:t>º</w:t>
      </w:r>
      <w:r w:rsidRPr="005658FB">
        <w:rPr>
          <w:color w:val="000000" w:themeColor="text1"/>
        </w:rPr>
        <w:t xml:space="preserve">  As  atividades  religiosas  de  qualquer  natureza,  dada  sua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essencialidade, reconhecida pelo </w:t>
      </w:r>
      <w:r w:rsidR="00815C4D">
        <w:rPr>
          <w:color w:val="000000" w:themeColor="text1"/>
        </w:rPr>
        <w:t xml:space="preserve">Decreto Federal nº 10.292/2020, </w:t>
      </w:r>
      <w:r w:rsidRPr="005658FB">
        <w:rPr>
          <w:color w:val="000000" w:themeColor="text1"/>
        </w:rPr>
        <w:t>deverão obedecer as determinações da Secretaria de Estado da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Saúde  e  do  Ministério  da  Saúde,  nos  moldes  do  art.  9º,  inciso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XXXVIII, do Decreto Estadual nº 4.388, de 30 de março de 2020, lhes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sendo  obrigatório  observar  a  ordem  de  redução  de  capacidade  de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lotação  para  50%  (cinquenta  por  cento),  com  a  exigência  de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disponibilização  de  locais  providos  com  água  corrente,  </w:t>
      </w:r>
    </w:p>
    <w:p w:rsidR="006B4E9D" w:rsidRDefault="006B4E9D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6A3399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sabonete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líquido,  toalhas  descartáveis  e  lixeiras  com  pedal  ou  de  álcool  gel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antisséptico  a  70%,  a  fim  de  que  os  frequentadores  possam  fazer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assepsia  das  mãos, bem  como que  sejam  afixadas  orientações  sobre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importância  da  higienização  das  mãos,  em  local  visível  e  de  fácil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visualização.</w:t>
      </w:r>
    </w:p>
    <w:p w:rsidR="00E17ED1" w:rsidRPr="00E17ED1" w:rsidRDefault="00E17ED1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7º</w:t>
      </w:r>
      <w:r w:rsidRPr="005658FB">
        <w:rPr>
          <w:color w:val="000000" w:themeColor="text1"/>
        </w:rPr>
        <w:t xml:space="preserve">  Fica  autorizado  a  </w:t>
      </w:r>
      <w:r w:rsidRPr="005D0A33">
        <w:rPr>
          <w:color w:val="000000" w:themeColor="text1"/>
        </w:rPr>
        <w:t>prática  esportiva</w:t>
      </w:r>
      <w:r w:rsidR="00C93B2D" w:rsidRPr="005D0A33">
        <w:rPr>
          <w:color w:val="000000" w:themeColor="text1"/>
        </w:rPr>
        <w:t xml:space="preserve"> em estabelecimento privado</w:t>
      </w:r>
      <w:r w:rsidRPr="005658FB">
        <w:rPr>
          <w:color w:val="000000" w:themeColor="text1"/>
        </w:rPr>
        <w:t xml:space="preserve">  para  escolas  de  futebol, clubes  e  associações  utilizando  </w:t>
      </w:r>
      <w:r w:rsidR="0006104C" w:rsidRPr="005658FB">
        <w:rPr>
          <w:color w:val="000000" w:themeColor="text1"/>
        </w:rPr>
        <w:t>campos  de futebol</w:t>
      </w:r>
      <w:r w:rsidR="00E73BC8">
        <w:rPr>
          <w:color w:val="000000" w:themeColor="text1"/>
        </w:rPr>
        <w:t>,</w:t>
      </w:r>
      <w:r w:rsidR="0006104C" w:rsidRPr="005658FB">
        <w:rPr>
          <w:color w:val="000000" w:themeColor="text1"/>
        </w:rPr>
        <w:t xml:space="preserve">   </w:t>
      </w:r>
      <w:r w:rsidRPr="005658FB">
        <w:rPr>
          <w:color w:val="000000" w:themeColor="text1"/>
        </w:rPr>
        <w:t xml:space="preserve">para  pratica  de  </w:t>
      </w:r>
      <w:r w:rsidR="0006104C" w:rsidRPr="005658FB">
        <w:rPr>
          <w:color w:val="000000" w:themeColor="text1"/>
        </w:rPr>
        <w:t xml:space="preserve">futebol </w:t>
      </w:r>
      <w:r w:rsidRPr="005658FB">
        <w:rPr>
          <w:color w:val="000000" w:themeColor="text1"/>
        </w:rPr>
        <w:t xml:space="preserve"> dentre  outros,  desde  que  obedecidas  todas  as  medidas  sanitárias preconizadas ao comércio em geral, além das seguintes: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Controle do número de atletas no estabelecimento privado;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E73BC8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 Permissão  de  acesso  ao  espaço  apenas  a  atletas  com  horário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marcado;</w:t>
      </w:r>
    </w:p>
    <w:p w:rsidR="00E73BC8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79550E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Obrigatoriedade  de  disponibilização  do  álcool  em  gel  nas  entradas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cada  quadra  esportiva,  havendo  fiscalização  de  sua  efetiva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d)  Orientar os  atletas  quanto  aos  cuidados  e  medidas de  prevenção  do contaminação pelo coronavírus;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e)  Uso  obrigatório  de  máscaras  para  aqueles  que  ingressarem  no</w:t>
      </w:r>
      <w:r w:rsidR="00357ED8" w:rsidRPr="005658FB">
        <w:rPr>
          <w:color w:val="000000" w:themeColor="text1"/>
        </w:rPr>
        <w:t xml:space="preserve"> </w:t>
      </w:r>
      <w:r w:rsidR="0006104C" w:rsidRPr="005658FB">
        <w:rPr>
          <w:color w:val="000000" w:themeColor="text1"/>
        </w:rPr>
        <w:t>espaço esportivo, salvo, para atletas durante a pratica esportiva</w:t>
      </w:r>
      <w:r w:rsidRPr="005658FB">
        <w:rPr>
          <w:color w:val="000000" w:themeColor="text1"/>
        </w:rPr>
        <w:t>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4E7CE1" w:rsidRDefault="00D00F2B" w:rsidP="00C3083F">
      <w:pPr>
        <w:pStyle w:val="PargrafodaLista"/>
        <w:tabs>
          <w:tab w:val="left" w:pos="1025"/>
        </w:tabs>
        <w:ind w:left="567"/>
        <w:rPr>
          <w:color w:val="FF0000"/>
        </w:rPr>
      </w:pPr>
      <w:r w:rsidRPr="005658FB">
        <w:rPr>
          <w:color w:val="000000" w:themeColor="text1"/>
        </w:rPr>
        <w:t>f</w:t>
      </w:r>
      <w:r w:rsidR="0027062A" w:rsidRPr="005658FB">
        <w:rPr>
          <w:color w:val="000000" w:themeColor="text1"/>
        </w:rPr>
        <w:t xml:space="preserve">)  Cada  jogador  deverá  trazer  seus  próprios  objetos  de  uso  pessoal, não </w:t>
      </w:r>
    </w:p>
    <w:p w:rsidR="00094F16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sendo permitido o seu uso comum, coletes/uniformes;</w:t>
      </w:r>
    </w:p>
    <w:p w:rsidR="00E73BC8" w:rsidRPr="00C93B2D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FD2726" w:rsidRDefault="00D00F2B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g</w:t>
      </w:r>
      <w:r w:rsidR="0027062A" w:rsidRPr="005658FB">
        <w:rPr>
          <w:color w:val="000000" w:themeColor="text1"/>
        </w:rPr>
        <w:t>)  Orientação  aos  atletas  quanto  a  necessidade  de  manterem-se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hidratados</w:t>
      </w:r>
    </w:p>
    <w:p w:rsidR="0027062A" w:rsidRDefault="0027062A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  que  tragam  sua  garrafa  e  objetos  de  uso  pessoal  de  suas residências;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D00F2B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h</w:t>
      </w:r>
      <w:r w:rsidR="0027062A" w:rsidRPr="005658FB">
        <w:rPr>
          <w:color w:val="000000" w:themeColor="text1"/>
        </w:rPr>
        <w:t>)  Orientar  os  jogadores  que  em  caso  de  apresentação  de  qualquer sintoma  (febre,  gripe,  tosse  etc...)  que  retornem  às  suas  residências  e em  caso  de  permanência  dos  sintomas,  comunicarem  aos  órgãos municipais  de  saúde  via  telefone  fixo  (44)  3546-1660/ (44) 3561-1121/ (44) 3546-1107 até  as 17h:00min; Plantão COVID UAPSF Quarto Centenário</w:t>
      </w:r>
      <w:r w:rsidR="0054263F" w:rsidRPr="005658FB">
        <w:rPr>
          <w:color w:val="000000" w:themeColor="text1"/>
        </w:rPr>
        <w:t xml:space="preserve"> celular  nº.  (44) </w:t>
      </w:r>
      <w:r w:rsidR="0027062A" w:rsidRPr="005658FB">
        <w:rPr>
          <w:color w:val="000000" w:themeColor="text1"/>
        </w:rPr>
        <w:t xml:space="preserve">9 </w:t>
      </w:r>
      <w:r w:rsidR="0054263F" w:rsidRPr="005658FB">
        <w:rPr>
          <w:color w:val="000000" w:themeColor="text1"/>
        </w:rPr>
        <w:t>9722-2857; Plantão COVID UBS Bandeirantes D’oeste celular nº (44) 9 9804-9401.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D00F2B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</w:t>
      </w:r>
      <w:r w:rsidR="0027062A" w:rsidRPr="005658FB">
        <w:rPr>
          <w:color w:val="000000" w:themeColor="text1"/>
        </w:rPr>
        <w:t>)  Realizar  a  aferição  da  temperatura  dos  atletas  na  entrada  do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estabelecimento,  com  a  finalidade  de  verificar  a  existência  de  estado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febril;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D00F2B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j</w:t>
      </w:r>
      <w:r w:rsidR="0027062A" w:rsidRPr="005658FB">
        <w:rPr>
          <w:color w:val="000000" w:themeColor="text1"/>
        </w:rPr>
        <w:t>) Utilização de vestiários e banheiros em contingenciamento;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k</w:t>
      </w:r>
      <w:r w:rsidR="0027062A" w:rsidRPr="005658FB">
        <w:rPr>
          <w:color w:val="000000" w:themeColor="text1"/>
        </w:rPr>
        <w:t>)  Cada  escola,  associação  e  clube,  terá  o  seu  termometro  corporal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digital com infravermelho e ou laser sem toque;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l</w:t>
      </w:r>
      <w:r w:rsidR="0027062A" w:rsidRPr="005658FB">
        <w:rPr>
          <w:color w:val="000000" w:themeColor="text1"/>
        </w:rPr>
        <w:t>) Cada atleta com o uso obrigatório dos materiais de proteção;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m</w:t>
      </w:r>
      <w:r w:rsidR="0027062A" w:rsidRPr="005658FB">
        <w:rPr>
          <w:color w:val="000000" w:themeColor="text1"/>
        </w:rPr>
        <w:t>) Cada atleta irá levar a sua garrafa de água particular;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D0A33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n</w:t>
      </w:r>
      <w:r w:rsidR="0027062A" w:rsidRPr="005658FB">
        <w:rPr>
          <w:color w:val="000000" w:themeColor="text1"/>
        </w:rPr>
        <w:t>) O atleta deverá vir uniformizado de casa;</w:t>
      </w:r>
    </w:p>
    <w:p w:rsidR="006B4E9D" w:rsidRDefault="006B4E9D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o</w:t>
      </w:r>
      <w:r w:rsidR="0027062A" w:rsidRPr="005658FB">
        <w:rPr>
          <w:color w:val="000000" w:themeColor="text1"/>
        </w:rPr>
        <w:t>)  Os  professores  devidamente  uniformizados  e  com  máscara,  para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fácil identificação;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p</w:t>
      </w:r>
      <w:r w:rsidR="0027062A" w:rsidRPr="005658FB">
        <w:rPr>
          <w:color w:val="000000" w:themeColor="text1"/>
        </w:rPr>
        <w:t>)  Não  será  permitido  que  participe  dos  treinamentos  atletas  com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doenças crônicas e cardiorespiratórias;</w:t>
      </w:r>
    </w:p>
    <w:p w:rsidR="00E73BC8" w:rsidRPr="005658FB" w:rsidRDefault="00E73BC8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Default="00AE6F62" w:rsidP="00C3083F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q</w:t>
      </w:r>
      <w:r w:rsidR="0027062A" w:rsidRPr="005658FB">
        <w:rPr>
          <w:color w:val="000000" w:themeColor="text1"/>
        </w:rPr>
        <w:t>)  Durante  o  intervalo  de  cada  treino,  será  feita  a  higienização  dos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materiais  de  treinamento,  além  da  disponibilização  do  alcool  em  gel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para os atletas.</w:t>
      </w:r>
    </w:p>
    <w:p w:rsidR="00C93B2D" w:rsidRDefault="00C93B2D" w:rsidP="00C3083F">
      <w:pPr>
        <w:pStyle w:val="PargrafodaLista"/>
        <w:tabs>
          <w:tab w:val="left" w:pos="1025"/>
        </w:tabs>
        <w:ind w:left="567"/>
        <w:rPr>
          <w:rFonts w:eastAsiaTheme="minorHAnsi"/>
          <w:b/>
          <w:lang w:val="pt-BR"/>
        </w:rPr>
      </w:pPr>
    </w:p>
    <w:p w:rsidR="007F0D90" w:rsidRDefault="007F0D90" w:rsidP="00C3083F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CAPÍTUL</w:t>
      </w:r>
      <w:r w:rsidR="005F57F6">
        <w:rPr>
          <w:b/>
        </w:rPr>
        <w:t>O I</w:t>
      </w:r>
    </w:p>
    <w:p w:rsidR="007F0D90" w:rsidRDefault="007F0D90" w:rsidP="00C3083F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DAS MEDIDAS PARA ENFRENTAMENTO DO COVID-19</w:t>
      </w:r>
    </w:p>
    <w:p w:rsidR="007F0D90" w:rsidRDefault="007F0D90" w:rsidP="00C3083F">
      <w:pPr>
        <w:pStyle w:val="PargrafodaLista"/>
        <w:tabs>
          <w:tab w:val="left" w:pos="1025"/>
        </w:tabs>
        <w:ind w:left="567"/>
        <w:rPr>
          <w:b/>
        </w:rPr>
      </w:pPr>
    </w:p>
    <w:p w:rsidR="00C55C90" w:rsidRDefault="00F44963" w:rsidP="00C3083F">
      <w:pPr>
        <w:pStyle w:val="Corpodetexto"/>
        <w:ind w:left="567" w:firstLine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DF2653">
        <w:rPr>
          <w:b/>
          <w:sz w:val="22"/>
          <w:szCs w:val="22"/>
        </w:rPr>
        <w:t>8</w:t>
      </w:r>
      <w:r w:rsidR="007F0D90" w:rsidRPr="00EF0462">
        <w:rPr>
          <w:b/>
          <w:sz w:val="22"/>
          <w:szCs w:val="22"/>
        </w:rPr>
        <w:t>°.</w:t>
      </w:r>
      <w:r w:rsidR="007F0D90">
        <w:rPr>
          <w:sz w:val="22"/>
          <w:szCs w:val="22"/>
        </w:rPr>
        <w:t xml:space="preserve"> Estabelece, no âmbito </w:t>
      </w:r>
      <w:r w:rsidR="007F0D90">
        <w:rPr>
          <w:color w:val="0B0B0B"/>
          <w:sz w:val="22"/>
          <w:szCs w:val="22"/>
        </w:rPr>
        <w:t xml:space="preserve">da </w:t>
      </w:r>
      <w:r w:rsidR="007F0D90">
        <w:rPr>
          <w:sz w:val="22"/>
          <w:szCs w:val="22"/>
        </w:rPr>
        <w:t>Administração Direta, do Município de Quarto Centenário,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Paraná,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novas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medidas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para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proteção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da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população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e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enfrentamento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do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COVID-19,com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os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seguintes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objetivos</w:t>
      </w:r>
      <w:r w:rsidR="00DF2653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estratégicos:</w:t>
      </w:r>
    </w:p>
    <w:p w:rsidR="00890E6F" w:rsidRDefault="00890E6F" w:rsidP="00C3083F">
      <w:pPr>
        <w:pStyle w:val="Corpodetexto"/>
        <w:ind w:left="567" w:firstLine="2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 – Limitar a transmissão humano a humano, incluindo as infecções secundárias entre contatos próximos e profissionais expostos aos riscos de infecção, prevenindo eventos de amplificação de</w:t>
      </w:r>
      <w:r w:rsidR="00890E6F">
        <w:rPr>
          <w:sz w:val="22"/>
          <w:szCs w:val="22"/>
        </w:rPr>
        <w:t xml:space="preserve"> </w:t>
      </w:r>
      <w:r>
        <w:rPr>
          <w:sz w:val="22"/>
          <w:szCs w:val="22"/>
        </w:rPr>
        <w:t>transmissão;</w:t>
      </w:r>
    </w:p>
    <w:p w:rsidR="00890E6F" w:rsidRDefault="00890E6F" w:rsidP="00C3083F">
      <w:pPr>
        <w:pStyle w:val="Corpodetexto"/>
        <w:ind w:left="567" w:firstLine="2"/>
        <w:jc w:val="both"/>
        <w:rPr>
          <w:sz w:val="22"/>
          <w:szCs w:val="22"/>
        </w:rPr>
      </w:pPr>
    </w:p>
    <w:p w:rsidR="006720B1" w:rsidRDefault="007F0D90" w:rsidP="00C3083F">
      <w:pPr>
        <w:pStyle w:val="Corpodetex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Identificar, isolar </w:t>
      </w:r>
      <w:r>
        <w:rPr>
          <w:color w:val="0F0F0F"/>
          <w:sz w:val="22"/>
          <w:szCs w:val="22"/>
        </w:rPr>
        <w:t xml:space="preserve">e </w:t>
      </w:r>
      <w:r>
        <w:rPr>
          <w:sz w:val="22"/>
          <w:szCs w:val="22"/>
        </w:rPr>
        <w:t>cuidar dos pacientes precocemente, fornecendo atendimento adequado as pessoas infectadas;</w:t>
      </w:r>
    </w:p>
    <w:p w:rsidR="00890E6F" w:rsidRDefault="00890E6F" w:rsidP="00C3083F">
      <w:pPr>
        <w:pStyle w:val="Corpodetexto"/>
        <w:ind w:left="567" w:firstLine="2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Comunicar informações críticas sobre riscos e eventos à sociedade e combater a</w:t>
      </w:r>
      <w:r w:rsidR="00890E6F">
        <w:rPr>
          <w:sz w:val="22"/>
          <w:szCs w:val="22"/>
        </w:rPr>
        <w:t xml:space="preserve"> </w:t>
      </w:r>
      <w:r>
        <w:rPr>
          <w:sz w:val="22"/>
          <w:szCs w:val="22"/>
        </w:rPr>
        <w:t>desinformação;</w:t>
      </w:r>
    </w:p>
    <w:p w:rsidR="00890E6F" w:rsidRDefault="00890E6F" w:rsidP="00C3083F">
      <w:pPr>
        <w:pStyle w:val="Corpodetexto"/>
        <w:ind w:left="567" w:firstLine="2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Organizar a resposta assistencial de forma a garantir </w:t>
      </w:r>
      <w:r>
        <w:rPr>
          <w:color w:val="0B0B0B"/>
          <w:sz w:val="22"/>
          <w:szCs w:val="22"/>
        </w:rPr>
        <w:t xml:space="preserve">o </w:t>
      </w:r>
      <w:r>
        <w:rPr>
          <w:sz w:val="22"/>
          <w:szCs w:val="22"/>
        </w:rPr>
        <w:t>adequado atendimento da população na rede de saúde.</w:t>
      </w:r>
    </w:p>
    <w:p w:rsidR="000127AA" w:rsidRDefault="000127AA" w:rsidP="00C3083F">
      <w:pPr>
        <w:pStyle w:val="Corpodetexto"/>
        <w:ind w:left="567"/>
        <w:jc w:val="both"/>
        <w:rPr>
          <w:b/>
          <w:sz w:val="22"/>
          <w:szCs w:val="22"/>
        </w:rPr>
      </w:pPr>
    </w:p>
    <w:p w:rsidR="00454D42" w:rsidRDefault="00F44963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A2D9F">
        <w:rPr>
          <w:b/>
          <w:sz w:val="22"/>
          <w:szCs w:val="22"/>
        </w:rPr>
        <w:t>9º</w:t>
      </w:r>
      <w:r w:rsidR="007F0D90" w:rsidRPr="00EF0462">
        <w:rPr>
          <w:b/>
          <w:sz w:val="22"/>
          <w:szCs w:val="22"/>
        </w:rPr>
        <w:t>.</w:t>
      </w:r>
      <w:r w:rsidR="007F0D90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>Para o enfrentamento da emergência de saúde relativa a COVID-19 poderão ser adotadas as seguintes medidas: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4A16D2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C873E6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6B4E9D" w:rsidRDefault="006B4E9D" w:rsidP="00C3083F">
      <w:pPr>
        <w:pStyle w:val="Corpodetexto"/>
        <w:ind w:left="567"/>
        <w:jc w:val="both"/>
        <w:rPr>
          <w:sz w:val="22"/>
          <w:szCs w:val="22"/>
        </w:rPr>
      </w:pPr>
    </w:p>
    <w:p w:rsidR="00890E6F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Estudos ou </w:t>
      </w:r>
      <w:r w:rsidR="007C5695">
        <w:rPr>
          <w:sz w:val="22"/>
          <w:szCs w:val="22"/>
        </w:rPr>
        <w:t>investigações</w:t>
      </w:r>
      <w:r>
        <w:rPr>
          <w:sz w:val="22"/>
          <w:szCs w:val="22"/>
        </w:rPr>
        <w:t xml:space="preserve"> epidemiológicas;</w:t>
      </w:r>
    </w:p>
    <w:p w:rsidR="005D0A33" w:rsidRDefault="005D0A33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IX – Requisição de bens, serviços e produtos de pessoas naturais e jurídicas, hipótese em que será garantido o pagamento posterior de justa indenização;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 – Fechamento de empreendimentos privados e equipamentos públicos de uso comum e coletivos.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F44963" w:rsidP="00C3083F">
      <w:pPr>
        <w:pStyle w:val="Corpodetexto"/>
        <w:ind w:left="567"/>
        <w:jc w:val="both"/>
        <w:rPr>
          <w:sz w:val="22"/>
        </w:rPr>
      </w:pPr>
      <w:r>
        <w:rPr>
          <w:b/>
          <w:sz w:val="22"/>
        </w:rPr>
        <w:t xml:space="preserve">Art. </w:t>
      </w:r>
      <w:r w:rsidR="00F6074F">
        <w:rPr>
          <w:b/>
          <w:sz w:val="22"/>
        </w:rPr>
        <w:t>10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É obrigatória por parte de todo e qualquer empregador </w:t>
      </w:r>
      <w:r w:rsidR="007F0D90">
        <w:rPr>
          <w:color w:val="0F0F0F"/>
          <w:sz w:val="22"/>
        </w:rPr>
        <w:t xml:space="preserve">a </w:t>
      </w:r>
      <w:r w:rsidR="007F0D90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7F0D90">
        <w:rPr>
          <w:color w:val="0B0B0B"/>
          <w:sz w:val="22"/>
        </w:rPr>
        <w:t xml:space="preserve">o </w:t>
      </w:r>
      <w:r w:rsidR="007F0D90">
        <w:rPr>
          <w:sz w:val="22"/>
        </w:rPr>
        <w:t>afastamento do trabalho tendo validade como atestado médico.</w:t>
      </w:r>
    </w:p>
    <w:p w:rsidR="007F0D90" w:rsidRDefault="007F0D90" w:rsidP="00C3083F">
      <w:pPr>
        <w:pStyle w:val="Corpodetexto"/>
        <w:jc w:val="both"/>
        <w:rPr>
          <w:sz w:val="24"/>
        </w:rPr>
      </w:pPr>
    </w:p>
    <w:p w:rsidR="007F0D90" w:rsidRDefault="003D7EFA" w:rsidP="00C3083F">
      <w:pPr>
        <w:pStyle w:val="Corpodetexto"/>
        <w:ind w:left="567"/>
        <w:jc w:val="both"/>
        <w:rPr>
          <w:sz w:val="24"/>
        </w:rPr>
      </w:pPr>
      <w:r w:rsidRPr="00EF0462">
        <w:rPr>
          <w:b/>
          <w:sz w:val="22"/>
        </w:rPr>
        <w:t>Art. 1</w:t>
      </w:r>
      <w:r w:rsidR="00F6074F">
        <w:rPr>
          <w:b/>
          <w:sz w:val="22"/>
        </w:rPr>
        <w:t>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Compete ao PROCON controlar </w:t>
      </w:r>
      <w:r w:rsidR="007F0D90">
        <w:rPr>
          <w:color w:val="101010"/>
          <w:sz w:val="22"/>
        </w:rPr>
        <w:t xml:space="preserve">o </w:t>
      </w:r>
      <w:r w:rsidR="007F0D90">
        <w:rPr>
          <w:sz w:val="22"/>
        </w:rPr>
        <w:t>preço médio para itens relacionados ao enfrentamento do Coronavírus, tais como álcool gel 70% e máscara cirúrgica, competindo ao PROCON aplicar as sanções cabíveis em caso de prática de preços abusivos.</w:t>
      </w:r>
    </w:p>
    <w:p w:rsidR="007F0D90" w:rsidRDefault="007F0D90" w:rsidP="00C3083F">
      <w:pPr>
        <w:pStyle w:val="Corpodetexto"/>
        <w:ind w:left="567"/>
        <w:jc w:val="both"/>
        <w:rPr>
          <w:sz w:val="24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</w:rPr>
      </w:pPr>
      <w:r w:rsidRPr="00EF0462">
        <w:rPr>
          <w:b/>
          <w:sz w:val="22"/>
        </w:rPr>
        <w:t xml:space="preserve">Art. </w:t>
      </w:r>
      <w:r w:rsidR="00F6074F">
        <w:rPr>
          <w:b/>
          <w:sz w:val="22"/>
        </w:rPr>
        <w:t>12</w:t>
      </w:r>
      <w:r w:rsidRPr="00EF0462">
        <w:rPr>
          <w:b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>Considerar-se-á abuso do poder econômico a elevação de preços, sem justa causa, com o objetivo de aumentar arbitrariamente os preços dos insumos e serviços relacionados ao enfrentamento do COVID-19, na forma do inciso III do art. 36 da Lei Federal n° 12.529, de 30 de novembro de 2011, e do inciso II, do art. 2° do Decreto Federal n° 52.025, de 20 de maio de 1963, sujeitando-se às penalidades previstas em ambos os normativos.</w:t>
      </w:r>
    </w:p>
    <w:p w:rsidR="00C873E6" w:rsidRDefault="00C873E6" w:rsidP="00C3083F">
      <w:pPr>
        <w:pStyle w:val="Corpodetexto"/>
        <w:ind w:left="567"/>
        <w:jc w:val="both"/>
        <w:rPr>
          <w:sz w:val="24"/>
        </w:rPr>
      </w:pPr>
    </w:p>
    <w:p w:rsidR="007F0D90" w:rsidRDefault="007F0D90" w:rsidP="00C3083F">
      <w:pPr>
        <w:pStyle w:val="Corpodetexto"/>
        <w:ind w:left="567"/>
        <w:jc w:val="both"/>
        <w:rPr>
          <w:sz w:val="24"/>
          <w:szCs w:val="22"/>
        </w:rPr>
      </w:pPr>
    </w:p>
    <w:p w:rsidR="005F57F6" w:rsidRDefault="005F57F6" w:rsidP="00C3083F">
      <w:pPr>
        <w:pStyle w:val="PargrafodaLista"/>
        <w:tabs>
          <w:tab w:val="left" w:pos="1025"/>
        </w:tabs>
        <w:ind w:left="567"/>
        <w:rPr>
          <w:b/>
          <w:sz w:val="24"/>
        </w:rPr>
      </w:pPr>
      <w:r>
        <w:rPr>
          <w:b/>
        </w:rPr>
        <w:t>CAPÍTULO II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 COMPETÊNCIA DA SECRETARIA DE SAÚDE MUNICIPAL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3D7EFA" w:rsidP="00C3083F">
      <w:pPr>
        <w:pStyle w:val="Corpodetexto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F6074F">
        <w:rPr>
          <w:b/>
          <w:sz w:val="22"/>
          <w:szCs w:val="22"/>
        </w:rPr>
        <w:t>3</w:t>
      </w:r>
      <w:r w:rsidR="007F0D90" w:rsidRPr="00EF0462">
        <w:rPr>
          <w:sz w:val="22"/>
          <w:szCs w:val="22"/>
        </w:rPr>
        <w:t>.</w:t>
      </w:r>
      <w:r w:rsidR="007F0D90">
        <w:rPr>
          <w:sz w:val="22"/>
          <w:szCs w:val="22"/>
        </w:rPr>
        <w:t xml:space="preserve"> Fica atribuído ao Secretário Municipal da Saúde as seguintes</w:t>
      </w:r>
      <w:r w:rsidR="00F6074F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competências:</w:t>
      </w:r>
    </w:p>
    <w:p w:rsidR="00890E6F" w:rsidRDefault="00890E6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="006720B1">
        <w:rPr>
          <w:w w:val="105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 xml:space="preserve">nos </w:t>
      </w:r>
      <w:r>
        <w:rPr>
          <w:w w:val="105"/>
          <w:sz w:val="22"/>
          <w:szCs w:val="22"/>
        </w:rPr>
        <w:t>serviços e rotinas internas, valendo- se, para tanto, dos meios tecnológicos</w:t>
      </w:r>
      <w:r w:rsidR="00F6074F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disponíveis;</w:t>
      </w:r>
    </w:p>
    <w:p w:rsidR="00890E6F" w:rsidRDefault="00890E6F" w:rsidP="00C3083F">
      <w:pPr>
        <w:pStyle w:val="Corpodetexto"/>
        <w:ind w:left="567"/>
        <w:jc w:val="both"/>
        <w:rPr>
          <w:w w:val="105"/>
          <w:sz w:val="22"/>
          <w:szCs w:val="22"/>
        </w:rPr>
      </w:pPr>
    </w:p>
    <w:p w:rsidR="00140153" w:rsidRDefault="007F0D90" w:rsidP="00C3083F">
      <w:pPr>
        <w:pStyle w:val="Corpodetexto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 – Instruir os casos omissos nos decretos de que trata o enfrentamento ao</w:t>
      </w:r>
      <w:r w:rsidR="00140153">
        <w:rPr>
          <w:w w:val="105"/>
          <w:sz w:val="22"/>
          <w:szCs w:val="22"/>
        </w:rPr>
        <w:t xml:space="preserve"> </w:t>
      </w:r>
    </w:p>
    <w:p w:rsidR="007F0D90" w:rsidRDefault="007F0D90" w:rsidP="00C3083F">
      <w:pPr>
        <w:pStyle w:val="Corpodetexto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COVID-19 e a editar atos orientativos</w:t>
      </w:r>
      <w:r w:rsidR="00F6074F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suplementares;</w:t>
      </w:r>
    </w:p>
    <w:p w:rsidR="00890E6F" w:rsidRDefault="00890E6F" w:rsidP="00C3083F">
      <w:pPr>
        <w:pStyle w:val="Corpodetexto"/>
        <w:ind w:left="567"/>
        <w:jc w:val="both"/>
        <w:rPr>
          <w:w w:val="105"/>
          <w:sz w:val="22"/>
          <w:szCs w:val="22"/>
        </w:rPr>
      </w:pPr>
    </w:p>
    <w:p w:rsidR="004E7CE1" w:rsidRDefault="007F0D90" w:rsidP="00C3083F">
      <w:pPr>
        <w:pStyle w:val="Corpodetexto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</w:t>
      </w:r>
      <w:r w:rsidR="004E7CE1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Centenário;</w:t>
      </w:r>
    </w:p>
    <w:p w:rsidR="00890E6F" w:rsidRDefault="00890E6F" w:rsidP="00C3083F">
      <w:pPr>
        <w:pStyle w:val="Corpodetexto"/>
        <w:ind w:left="567"/>
        <w:jc w:val="both"/>
        <w:rPr>
          <w:w w:val="105"/>
        </w:rPr>
      </w:pPr>
    </w:p>
    <w:p w:rsidR="005D0A33" w:rsidRDefault="005D0A33" w:rsidP="00C3083F">
      <w:pPr>
        <w:tabs>
          <w:tab w:val="left" w:pos="945"/>
        </w:tabs>
        <w:spacing w:after="0" w:line="240" w:lineRule="auto"/>
        <w:ind w:left="567"/>
        <w:jc w:val="both"/>
        <w:rPr>
          <w:rFonts w:ascii="Tahoma" w:hAnsi="Tahoma" w:cs="Tahoma"/>
          <w:w w:val="105"/>
        </w:rPr>
      </w:pPr>
    </w:p>
    <w:p w:rsidR="005D0A33" w:rsidRDefault="005D0A33" w:rsidP="00C3083F">
      <w:pPr>
        <w:tabs>
          <w:tab w:val="left" w:pos="945"/>
        </w:tabs>
        <w:spacing w:after="0" w:line="240" w:lineRule="auto"/>
        <w:ind w:left="567"/>
        <w:jc w:val="both"/>
        <w:rPr>
          <w:rFonts w:ascii="Tahoma" w:hAnsi="Tahoma" w:cs="Tahoma"/>
          <w:w w:val="105"/>
        </w:rPr>
      </w:pPr>
    </w:p>
    <w:p w:rsidR="007F0D90" w:rsidRDefault="007F0D90" w:rsidP="00C3083F">
      <w:pPr>
        <w:tabs>
          <w:tab w:val="left" w:pos="945"/>
        </w:tabs>
        <w:spacing w:after="0" w:line="240" w:lineRule="auto"/>
        <w:ind w:left="567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>IV – Informar oficialmente à imprensa acerca das medidas adotadas pelo</w:t>
      </w:r>
      <w:r w:rsidR="0078056A">
        <w:rPr>
          <w:rFonts w:ascii="Tahoma" w:hAnsi="Tahoma" w:cs="Tahoma"/>
          <w:w w:val="105"/>
        </w:rPr>
        <w:t xml:space="preserve"> </w:t>
      </w:r>
      <w:r>
        <w:rPr>
          <w:rFonts w:ascii="Tahoma" w:hAnsi="Tahoma" w:cs="Tahoma"/>
          <w:w w:val="105"/>
        </w:rPr>
        <w:t>Município.</w:t>
      </w:r>
    </w:p>
    <w:p w:rsidR="00C3083F" w:rsidRDefault="00C3083F" w:rsidP="00C3083F">
      <w:pPr>
        <w:tabs>
          <w:tab w:val="left" w:pos="945"/>
        </w:tabs>
        <w:spacing w:after="0" w:line="240" w:lineRule="auto"/>
        <w:ind w:left="567"/>
        <w:jc w:val="both"/>
        <w:rPr>
          <w:rFonts w:ascii="Tahoma" w:hAnsi="Tahoma" w:cs="Tahoma"/>
          <w:w w:val="105"/>
        </w:rPr>
      </w:pP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 xml:space="preserve">Art. </w:t>
      </w:r>
      <w:r w:rsidR="003D7EFA" w:rsidRPr="00EF0462">
        <w:rPr>
          <w:rFonts w:ascii="Tahoma" w:hAnsi="Tahoma" w:cs="Tahoma"/>
          <w:b/>
        </w:rPr>
        <w:t>1</w:t>
      </w:r>
      <w:r w:rsidR="00F6074F">
        <w:rPr>
          <w:rFonts w:ascii="Tahoma" w:hAnsi="Tahoma" w:cs="Tahoma"/>
          <w:b/>
        </w:rPr>
        <w:t>4</w:t>
      </w:r>
      <w:r w:rsidRPr="00EF0462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A requisição de bens e serviços de pessoas naturais e jurídicas, que trata o art. 7°, inciso IX, deste decreto, conforme previsão contida na Lei Federal n° 13.979,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de fevereiro de 2020, art. 3°, inciso VII e no Decreto n° 4.315, de 21 de março de 2020, art. 16, será adotada pela Secretaria de Saúde Municipal.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7F0D90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§1° </w:t>
      </w:r>
      <w:r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890E6F" w:rsidRDefault="00890E6F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</w:p>
    <w:p w:rsidR="00890E6F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 w:rsidRPr="00890E6F">
        <w:rPr>
          <w:rFonts w:ascii="Tahoma" w:hAnsi="Tahoma" w:cs="Tahoma"/>
          <w:sz w:val="22"/>
          <w:szCs w:val="22"/>
        </w:rPr>
        <w:t>I –</w:t>
      </w:r>
      <w:r>
        <w:rPr>
          <w:rFonts w:ascii="Tahoma" w:hAnsi="Tahoma" w:cs="Tahoma"/>
          <w:sz w:val="22"/>
          <w:szCs w:val="22"/>
        </w:rPr>
        <w:t xml:space="preserve"> Garantia de estoque dos materiais de limpeza, insumos sanitários e hospitalares e medicamentos;</w:t>
      </w:r>
    </w:p>
    <w:p w:rsidR="00890E6F" w:rsidRDefault="00890E6F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</w:p>
    <w:p w:rsidR="00890E6F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 w:rsidRPr="00890E6F">
        <w:rPr>
          <w:rFonts w:ascii="Tahoma" w:hAnsi="Tahoma" w:cs="Tahoma"/>
          <w:sz w:val="22"/>
          <w:szCs w:val="22"/>
        </w:rPr>
        <w:t>II –</w:t>
      </w:r>
      <w:r>
        <w:rPr>
          <w:rFonts w:ascii="Tahoma" w:hAnsi="Tahoma" w:cs="Tahoma"/>
          <w:sz w:val="22"/>
          <w:szCs w:val="22"/>
        </w:rPr>
        <w:t xml:space="preserve"> Terá suas condições e requisitos definidos em portaria da Secretaria da Saúde e envolverá, se for o caso:</w:t>
      </w:r>
    </w:p>
    <w:p w:rsidR="007F0D90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Hospitais, clínicas e laboratórios privados, independentemente da celebração de contratos administrativos;</w:t>
      </w:r>
    </w:p>
    <w:p w:rsidR="007F0D90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Profissionais da saúde, hipótese que não acarretará a formação de vínculo estatutário ou empregatício com a administração pública;</w:t>
      </w:r>
    </w:p>
    <w:p w:rsidR="007F0D90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Empreendimentos privados com capacidade de acomodação de enfermos e pessoas em isolamento ou quarentena;</w:t>
      </w:r>
    </w:p>
    <w:p w:rsidR="00890E6F" w:rsidRDefault="00890E6F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</w:p>
    <w:p w:rsidR="007F0D90" w:rsidRDefault="007F0D90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vigência não poderá exceder duração da emergência de saúde pública decorrente do </w:t>
      </w:r>
      <w:proofErr w:type="spellStart"/>
      <w:r w:rsidR="00890E6F">
        <w:rPr>
          <w:rFonts w:ascii="Tahoma" w:hAnsi="Tahoma" w:cs="Tahoma"/>
          <w:sz w:val="22"/>
          <w:szCs w:val="22"/>
        </w:rPr>
        <w:t>corona</w:t>
      </w:r>
      <w:r w:rsidR="000127AA">
        <w:rPr>
          <w:rFonts w:ascii="Tahoma" w:hAnsi="Tahoma" w:cs="Tahoma"/>
          <w:sz w:val="22"/>
          <w:szCs w:val="22"/>
        </w:rPr>
        <w:t>vírus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890E6F" w:rsidRDefault="00890E6F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</w:p>
    <w:p w:rsidR="00F60A6C" w:rsidRDefault="00753383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§2</w:t>
      </w:r>
      <w:r w:rsidR="007F0D90">
        <w:rPr>
          <w:rFonts w:ascii="Tahoma" w:hAnsi="Tahoma" w:cs="Tahoma"/>
          <w:b/>
          <w:sz w:val="22"/>
          <w:szCs w:val="22"/>
        </w:rPr>
        <w:t xml:space="preserve">º </w:t>
      </w:r>
      <w:r w:rsidR="007F0D90">
        <w:rPr>
          <w:rFonts w:ascii="Tahoma" w:hAnsi="Tahoma" w:cs="Tahoma"/>
          <w:sz w:val="22"/>
          <w:szCs w:val="22"/>
        </w:rPr>
        <w:t xml:space="preserve">A adoção das medidas para viabilizar o tratamento ou obstar a contaminação ou a propagação do </w:t>
      </w:r>
      <w:proofErr w:type="spellStart"/>
      <w:r w:rsidR="00F6074F">
        <w:rPr>
          <w:rFonts w:ascii="Tahoma" w:hAnsi="Tahoma" w:cs="Tahoma"/>
          <w:sz w:val="22"/>
          <w:szCs w:val="22"/>
        </w:rPr>
        <w:t>corona</w:t>
      </w:r>
      <w:r w:rsidR="000127AA">
        <w:rPr>
          <w:rFonts w:ascii="Tahoma" w:hAnsi="Tahoma" w:cs="Tahoma"/>
          <w:sz w:val="22"/>
          <w:szCs w:val="22"/>
        </w:rPr>
        <w:t>vírus</w:t>
      </w:r>
      <w:proofErr w:type="spellEnd"/>
      <w:r w:rsidR="007F0D90">
        <w:rPr>
          <w:rFonts w:ascii="Tahoma" w:hAnsi="Tahoma" w:cs="Tahoma"/>
          <w:sz w:val="22"/>
          <w:szCs w:val="22"/>
        </w:rPr>
        <w:t xml:space="preserve"> deverá guardar proporcionalidade com a extensão da situação de emergência.</w:t>
      </w:r>
    </w:p>
    <w:p w:rsidR="00890E6F" w:rsidRDefault="00890E6F" w:rsidP="00C3083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b/>
        </w:rPr>
      </w:pPr>
    </w:p>
    <w:p w:rsidR="00F60A6C" w:rsidRDefault="00753383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</w:t>
      </w:r>
      <w:r w:rsidR="007F0D90">
        <w:rPr>
          <w:rFonts w:ascii="Tahoma" w:hAnsi="Tahoma" w:cs="Tahoma"/>
          <w:b/>
        </w:rPr>
        <w:t xml:space="preserve">° </w:t>
      </w:r>
      <w:r w:rsidR="007F0D90"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  <w:b/>
        </w:rPr>
      </w:pPr>
    </w:p>
    <w:p w:rsidR="007F0D90" w:rsidRDefault="00753383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§4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</w:t>
      </w:r>
      <w:proofErr w:type="gramStart"/>
      <w:r w:rsidR="007F0D90">
        <w:rPr>
          <w:rFonts w:ascii="Tahoma" w:hAnsi="Tahoma" w:cs="Tahoma"/>
        </w:rPr>
        <w:t>Implementada</w:t>
      </w:r>
      <w:proofErr w:type="gramEnd"/>
      <w:r w:rsidR="007F0D90">
        <w:rPr>
          <w:rFonts w:ascii="Tahoma" w:hAnsi="Tahoma" w:cs="Tahoma"/>
        </w:rPr>
        <w:t xml:space="preserve"> a requisição administrativa, a Secretaria de Saúde Municipal realizará o inventário e a avaliação de todos os bens, no prazo de 10 (dez) dias, prorrogáveis, contados da apropriação destes.</w:t>
      </w:r>
    </w:p>
    <w:p w:rsidR="00890E6F" w:rsidRDefault="00890E6F" w:rsidP="00C3083F">
      <w:pPr>
        <w:spacing w:line="240" w:lineRule="auto"/>
        <w:ind w:left="567"/>
        <w:jc w:val="both"/>
        <w:rPr>
          <w:rFonts w:ascii="Tahoma" w:hAnsi="Tahoma" w:cs="Tahoma"/>
        </w:rPr>
      </w:pPr>
    </w:p>
    <w:p w:rsidR="007F0D90" w:rsidRDefault="00753383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§5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7E1263" w:rsidRDefault="007E1263" w:rsidP="00C3083F">
      <w:pPr>
        <w:spacing w:after="0" w:line="240" w:lineRule="auto"/>
        <w:ind w:left="567"/>
        <w:jc w:val="both"/>
        <w:rPr>
          <w:rFonts w:ascii="Tahoma" w:hAnsi="Tahoma" w:cs="Tahoma"/>
          <w:b/>
        </w:rPr>
      </w:pPr>
    </w:p>
    <w:p w:rsidR="006B4E9D" w:rsidRDefault="003D7EFA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</w:t>
      </w:r>
      <w:r w:rsidR="00F6074F">
        <w:rPr>
          <w:rFonts w:ascii="Tahoma" w:hAnsi="Tahoma" w:cs="Tahoma"/>
          <w:b/>
        </w:rPr>
        <w:t>5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 medida de quarentena será determinada mediante ato administrativo formal e devidamente mo</w:t>
      </w:r>
      <w:r w:rsidR="00421CE3">
        <w:rPr>
          <w:rFonts w:ascii="Tahoma" w:hAnsi="Tahoma" w:cs="Tahoma"/>
        </w:rPr>
        <w:t>tivado e deverá ser editada pela</w:t>
      </w:r>
      <w:r w:rsidR="007F0D90">
        <w:rPr>
          <w:rFonts w:ascii="Tahoma" w:hAnsi="Tahoma" w:cs="Tahoma"/>
        </w:rPr>
        <w:t xml:space="preserve"> Secretaria de Saúde Municipal, devidamente </w:t>
      </w:r>
      <w:proofErr w:type="gramStart"/>
      <w:r w:rsidR="007F0D90">
        <w:rPr>
          <w:rFonts w:ascii="Tahoma" w:hAnsi="Tahoma" w:cs="Tahoma"/>
        </w:rPr>
        <w:t>publicado no Órgão Oficial do Município e amplamente divulgada pelos meios de comunicação</w:t>
      </w:r>
      <w:proofErr w:type="gramEnd"/>
      <w:r w:rsidR="007F0D90">
        <w:rPr>
          <w:rFonts w:ascii="Tahoma" w:hAnsi="Tahoma" w:cs="Tahoma"/>
        </w:rPr>
        <w:t xml:space="preserve">, conforme previsto no art. 4°, §1°, da </w:t>
      </w:r>
    </w:p>
    <w:p w:rsidR="006B4E9D" w:rsidRDefault="006B4E9D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4E7CE1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Portaria MS/GM n° 356, de 2020, o qual autorizou por meio do Ministério da Saúde a possibilidade dos gestores locais de saúde </w:t>
      </w:r>
      <w:proofErr w:type="gramStart"/>
      <w:r>
        <w:rPr>
          <w:rFonts w:ascii="Tahoma" w:hAnsi="Tahoma" w:cs="Tahoma"/>
        </w:rPr>
        <w:t>adotarem</w:t>
      </w:r>
      <w:proofErr w:type="gramEnd"/>
      <w:r>
        <w:rPr>
          <w:rFonts w:ascii="Tahoma" w:hAnsi="Tahoma" w:cs="Tahoma"/>
        </w:rPr>
        <w:t xml:space="preserve"> a medida de quarentena. </w:t>
      </w:r>
    </w:p>
    <w:p w:rsidR="00890E6F" w:rsidRPr="00F6074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7F0D90" w:rsidRPr="005D0A33" w:rsidRDefault="007F0D90" w:rsidP="00C3083F">
      <w:pPr>
        <w:spacing w:after="0" w:line="240" w:lineRule="auto"/>
        <w:ind w:left="567"/>
        <w:jc w:val="both"/>
        <w:rPr>
          <w:rFonts w:ascii="Tahoma" w:hAnsi="Tahoma" w:cs="Tahoma"/>
          <w:color w:val="000000" w:themeColor="text1"/>
        </w:rPr>
      </w:pPr>
      <w:r w:rsidRPr="005D0A33">
        <w:rPr>
          <w:rFonts w:ascii="Tahoma" w:hAnsi="Tahoma" w:cs="Tahoma"/>
          <w:b/>
          <w:color w:val="000000" w:themeColor="text1"/>
        </w:rPr>
        <w:t>Parágrafo único</w:t>
      </w:r>
      <w:r w:rsidRPr="005D0A33">
        <w:rPr>
          <w:rFonts w:ascii="Tahoma" w:hAnsi="Tahoma" w:cs="Tahoma"/>
          <w:color w:val="000000" w:themeColor="text1"/>
        </w:rPr>
        <w:t>. A medida de quarentena será adotada</w:t>
      </w:r>
      <w:r w:rsidR="00421CE3" w:rsidRPr="005D0A33">
        <w:rPr>
          <w:rFonts w:ascii="Tahoma" w:hAnsi="Tahoma" w:cs="Tahoma"/>
          <w:color w:val="000000" w:themeColor="text1"/>
        </w:rPr>
        <w:t xml:space="preserve"> por período indeterminado com objetivo de</w:t>
      </w:r>
      <w:r w:rsidRPr="005D0A33">
        <w:rPr>
          <w:rFonts w:ascii="Tahoma" w:hAnsi="Tahoma" w:cs="Tahoma"/>
          <w:color w:val="000000" w:themeColor="text1"/>
        </w:rPr>
        <w:t xml:space="preserve"> reduzir a transmissão comunitária e garantir a manutenção dos serviços de saúde no território. </w:t>
      </w:r>
    </w:p>
    <w:p w:rsidR="00890E6F" w:rsidRPr="00421CE3" w:rsidRDefault="00890E6F" w:rsidP="00C3083F">
      <w:pPr>
        <w:spacing w:after="0" w:line="240" w:lineRule="auto"/>
        <w:ind w:left="567"/>
        <w:jc w:val="both"/>
        <w:rPr>
          <w:rFonts w:ascii="Tahoma" w:hAnsi="Tahoma" w:cs="Tahoma"/>
          <w:color w:val="FF0000"/>
        </w:rPr>
      </w:pPr>
    </w:p>
    <w:p w:rsidR="007F0D90" w:rsidRDefault="003D7EFA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</w:t>
      </w:r>
      <w:r w:rsidR="00F6074F">
        <w:rPr>
          <w:rFonts w:ascii="Tahoma" w:hAnsi="Tahoma" w:cs="Tahoma"/>
          <w:b/>
        </w:rPr>
        <w:t>6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  <w:b/>
        </w:rPr>
        <w:t xml:space="preserve"> </w:t>
      </w:r>
      <w:r w:rsidR="007F0D90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C3083F" w:rsidRDefault="00C3083F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III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DOS SERVIDORES E SERVIÇOS PÚBLICOS</w:t>
      </w:r>
    </w:p>
    <w:p w:rsidR="00890E6F" w:rsidRDefault="00890E6F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F6074F">
        <w:rPr>
          <w:b/>
          <w:sz w:val="22"/>
          <w:szCs w:val="22"/>
        </w:rPr>
        <w:t>7</w:t>
      </w:r>
      <w:r w:rsidRPr="00EF04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</w:t>
      </w:r>
      <w:r w:rsidR="00383791">
        <w:rPr>
          <w:sz w:val="22"/>
          <w:szCs w:val="22"/>
        </w:rPr>
        <w:t>vinte</w:t>
      </w:r>
      <w:r>
        <w:rPr>
          <w:sz w:val="22"/>
          <w:szCs w:val="22"/>
        </w:rPr>
        <w:t xml:space="preserve"> dias, deverá permanecer em casa e adotar o regime de teletrabalho, conforme orientação da chefia imediata.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§1° </w:t>
      </w:r>
      <w:r>
        <w:rPr>
          <w:sz w:val="22"/>
          <w:szCs w:val="22"/>
        </w:rPr>
        <w:t>Os servidores públicos compreendidos no grupo de risco de contágio pelo Coronavírus – maiores de 60 (sessenta) anos, grávidas, lactantes, com doenças crônicas e respiratórias – trabalharão em regime de teletrabalho.</w:t>
      </w:r>
    </w:p>
    <w:p w:rsidR="00117A61" w:rsidRDefault="00117A61" w:rsidP="00C3083F">
      <w:pPr>
        <w:pStyle w:val="Corpodetexto"/>
        <w:ind w:left="567"/>
        <w:jc w:val="both"/>
        <w:rPr>
          <w:sz w:val="22"/>
          <w:szCs w:val="22"/>
        </w:rPr>
      </w:pPr>
    </w:p>
    <w:p w:rsidR="00117A61" w:rsidRPr="00117A61" w:rsidRDefault="002D1CFA" w:rsidP="00C3083F">
      <w:pPr>
        <w:pStyle w:val="Corpodetexto"/>
        <w:ind w:left="567"/>
        <w:jc w:val="both"/>
        <w:rPr>
          <w:sz w:val="24"/>
          <w:szCs w:val="22"/>
        </w:rPr>
      </w:pPr>
      <w:r>
        <w:rPr>
          <w:b/>
          <w:sz w:val="22"/>
          <w:szCs w:val="22"/>
        </w:rPr>
        <w:t>§</w:t>
      </w:r>
      <w:r w:rsidR="00117A61" w:rsidRPr="00117A61">
        <w:rPr>
          <w:b/>
          <w:sz w:val="22"/>
          <w:szCs w:val="22"/>
        </w:rPr>
        <w:t>2</w:t>
      </w:r>
      <w:r w:rsidR="00117A61" w:rsidRPr="00117A61">
        <w:rPr>
          <w:b/>
          <w:sz w:val="24"/>
          <w:szCs w:val="22"/>
        </w:rPr>
        <w:t>º</w:t>
      </w:r>
      <w:r w:rsidR="00117A61">
        <w:rPr>
          <w:b/>
          <w:sz w:val="24"/>
          <w:szCs w:val="22"/>
        </w:rPr>
        <w:t xml:space="preserve"> </w:t>
      </w:r>
      <w:r w:rsidR="00117A61">
        <w:rPr>
          <w:sz w:val="24"/>
          <w:szCs w:val="22"/>
        </w:rPr>
        <w:t>Não se aplica, as servidoras públicas municipais grávidas e lactantes lotadas na Secretaria Municipal de Saúde.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2D1CFA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</w:t>
      </w:r>
      <w:r w:rsidR="007F0D90">
        <w:rPr>
          <w:b/>
          <w:sz w:val="22"/>
          <w:szCs w:val="22"/>
        </w:rPr>
        <w:t>°</w:t>
      </w:r>
      <w:r w:rsidR="007F0D90">
        <w:rPr>
          <w:sz w:val="22"/>
          <w:szCs w:val="22"/>
        </w:rPr>
        <w:t xml:space="preserve"> Nos casos previstos de teletrabalho a ausência de ponto digital será abonada.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</w:p>
    <w:p w:rsidR="00C55C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2D1CF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Caso o teletrabalho não possa ser realizado, a Chefia Imediata deverá ser 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comunicada e estabelecer outras medidas, como escalonamento e/ou revesamento. </w:t>
      </w:r>
    </w:p>
    <w:p w:rsidR="007F0D90" w:rsidRDefault="007F0D90" w:rsidP="00C3083F">
      <w:pPr>
        <w:pStyle w:val="Corpodetexto"/>
        <w:ind w:left="567"/>
        <w:jc w:val="both"/>
        <w:rPr>
          <w:sz w:val="22"/>
          <w:szCs w:val="22"/>
        </w:rPr>
      </w:pPr>
    </w:p>
    <w:p w:rsidR="0012660F" w:rsidRDefault="004A16D2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="007F0D90" w:rsidRPr="004A16D2">
        <w:rPr>
          <w:b/>
          <w:sz w:val="22"/>
          <w:szCs w:val="22"/>
        </w:rPr>
        <w:t>1</w:t>
      </w:r>
      <w:r w:rsidR="002D1CFA">
        <w:rPr>
          <w:b/>
          <w:sz w:val="22"/>
          <w:szCs w:val="22"/>
        </w:rPr>
        <w:t>8</w:t>
      </w:r>
      <w:r w:rsidR="007F0D90" w:rsidRPr="004A16D2">
        <w:rPr>
          <w:b/>
          <w:sz w:val="22"/>
          <w:szCs w:val="22"/>
        </w:rPr>
        <w:t>.</w:t>
      </w:r>
      <w:r w:rsidR="0012660F">
        <w:rPr>
          <w:sz w:val="22"/>
          <w:szCs w:val="22"/>
        </w:rPr>
        <w:t xml:space="preserve"> O horário de funcionamento das Repartições Públicas Municipais mantem os seguintes horários: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3"/>
        <w:gridCol w:w="2693"/>
        <w:gridCol w:w="2835"/>
      </w:tblGrid>
      <w:tr w:rsidR="001D3903" w:rsidRPr="001D3903" w:rsidTr="00715AB1">
        <w:trPr>
          <w:trHeight w:val="255"/>
        </w:trPr>
        <w:tc>
          <w:tcPr>
            <w:tcW w:w="2443" w:type="dxa"/>
          </w:tcPr>
          <w:p w:rsidR="001D3903" w:rsidRPr="001D3903" w:rsidRDefault="001D3903" w:rsidP="00C3083F">
            <w:pPr>
              <w:pStyle w:val="Corpodetexto"/>
              <w:ind w:left="33"/>
              <w:jc w:val="both"/>
              <w:rPr>
                <w:b/>
              </w:rPr>
            </w:pPr>
            <w:r w:rsidRPr="001D3903">
              <w:rPr>
                <w:b/>
              </w:rPr>
              <w:t>Local</w:t>
            </w:r>
          </w:p>
        </w:tc>
        <w:tc>
          <w:tcPr>
            <w:tcW w:w="2693" w:type="dxa"/>
          </w:tcPr>
          <w:p w:rsidR="001D3903" w:rsidRPr="001D3903" w:rsidRDefault="001D3903" w:rsidP="00C3083F">
            <w:pPr>
              <w:pStyle w:val="Corpodetexto"/>
              <w:ind w:left="33"/>
              <w:jc w:val="center"/>
              <w:rPr>
                <w:b/>
              </w:rPr>
            </w:pPr>
            <w:r w:rsidRPr="001D3903">
              <w:rPr>
                <w:b/>
              </w:rPr>
              <w:t>Dias</w:t>
            </w:r>
          </w:p>
        </w:tc>
        <w:tc>
          <w:tcPr>
            <w:tcW w:w="2835" w:type="dxa"/>
          </w:tcPr>
          <w:p w:rsidR="001D3903" w:rsidRPr="001D3903" w:rsidRDefault="001D3903" w:rsidP="00C3083F">
            <w:pPr>
              <w:pStyle w:val="Corpodetexto"/>
              <w:ind w:left="33"/>
              <w:jc w:val="center"/>
              <w:rPr>
                <w:b/>
              </w:rPr>
            </w:pPr>
            <w:r w:rsidRPr="001D3903">
              <w:rPr>
                <w:b/>
              </w:rPr>
              <w:t>Horário</w:t>
            </w:r>
          </w:p>
        </w:tc>
      </w:tr>
      <w:tr w:rsidR="001D3903" w:rsidRPr="001D3903" w:rsidTr="00715AB1">
        <w:trPr>
          <w:trHeight w:val="255"/>
        </w:trPr>
        <w:tc>
          <w:tcPr>
            <w:tcW w:w="2443" w:type="dxa"/>
          </w:tcPr>
          <w:p w:rsidR="001D3903" w:rsidRPr="001D3903" w:rsidRDefault="001D3903" w:rsidP="00C3083F">
            <w:pPr>
              <w:pStyle w:val="Corpodetexto"/>
              <w:ind w:left="33"/>
              <w:jc w:val="both"/>
            </w:pPr>
            <w:r w:rsidRPr="001D3903">
              <w:t>Paço Municipal</w:t>
            </w:r>
          </w:p>
        </w:tc>
        <w:tc>
          <w:tcPr>
            <w:tcW w:w="2693" w:type="dxa"/>
          </w:tcPr>
          <w:p w:rsidR="001D3903" w:rsidRPr="001D3903" w:rsidRDefault="001D3903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1D3903" w:rsidRPr="001D3903" w:rsidRDefault="001D3903" w:rsidP="00C3083F">
            <w:pPr>
              <w:pStyle w:val="Corpodetexto"/>
              <w:ind w:left="33"/>
              <w:jc w:val="both"/>
            </w:pPr>
            <w:r>
              <w:t>08h00min às 12h00min.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>
              <w:t>C.R.A.S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08h00min às 12h00min e das 13h00min às 17h00min.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Pátio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07h30min às 11h30min.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Postos de Saúde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07h30min às 11h00min e das 13h00min às 17h00min.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Secretaria de Ação Social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08h00min às 12h00min e das 13h00min às 17h00min.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lastRenderedPageBreak/>
              <w:t>Secretaria de Agricultura e Meio Ambiente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08h00min às 12h00min.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Secretaria da Educação, Esporte e Lazer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08h00min às 12h00min.</w:t>
            </w:r>
          </w:p>
        </w:tc>
      </w:tr>
      <w:tr w:rsidR="00715AB1" w:rsidRPr="001D3903" w:rsidTr="00715AB1">
        <w:trPr>
          <w:trHeight w:val="255"/>
        </w:trPr>
        <w:tc>
          <w:tcPr>
            <w:tcW w:w="2443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Secretaria da Saúde</w:t>
            </w:r>
          </w:p>
        </w:tc>
        <w:tc>
          <w:tcPr>
            <w:tcW w:w="2693" w:type="dxa"/>
          </w:tcPr>
          <w:p w:rsidR="00715AB1" w:rsidRPr="001D3903" w:rsidRDefault="00715AB1" w:rsidP="00C3083F">
            <w:pPr>
              <w:pStyle w:val="Corpodetexto"/>
              <w:ind w:left="33"/>
              <w:jc w:val="both"/>
            </w:pPr>
            <w:r w:rsidRPr="001D3903">
              <w:t>Segunda-feira a Sexta-feira</w:t>
            </w:r>
          </w:p>
        </w:tc>
        <w:tc>
          <w:tcPr>
            <w:tcW w:w="2835" w:type="dxa"/>
          </w:tcPr>
          <w:p w:rsidR="00715AB1" w:rsidRDefault="00715AB1" w:rsidP="00C3083F">
            <w:pPr>
              <w:pStyle w:val="Corpodetexto"/>
              <w:ind w:left="33"/>
              <w:jc w:val="both"/>
            </w:pPr>
            <w:r>
              <w:t>08h00min às 12h00min e das 13h00min às 17h00min.</w:t>
            </w:r>
          </w:p>
        </w:tc>
      </w:tr>
    </w:tbl>
    <w:p w:rsidR="0012660F" w:rsidRDefault="0012660F" w:rsidP="00C3083F">
      <w:pPr>
        <w:pStyle w:val="Corpodetexto"/>
        <w:ind w:left="567"/>
        <w:jc w:val="both"/>
        <w:rPr>
          <w:sz w:val="22"/>
          <w:szCs w:val="22"/>
        </w:rPr>
      </w:pPr>
    </w:p>
    <w:p w:rsidR="00554225" w:rsidRDefault="00554225" w:rsidP="00C3083F">
      <w:pPr>
        <w:pStyle w:val="Corpodetexto"/>
        <w:ind w:left="567"/>
        <w:jc w:val="both"/>
        <w:rPr>
          <w:sz w:val="22"/>
          <w:szCs w:val="22"/>
        </w:rPr>
      </w:pPr>
      <w:r w:rsidRPr="00554225">
        <w:rPr>
          <w:b/>
          <w:sz w:val="22"/>
          <w:szCs w:val="22"/>
        </w:rPr>
        <w:t>§1º</w:t>
      </w:r>
      <w:r>
        <w:rPr>
          <w:sz w:val="22"/>
          <w:szCs w:val="22"/>
        </w:rPr>
        <w:t xml:space="preserve"> Havendo necessidade, os servidores convocados deverão estar à disposição da Administração Municipal para execução de suas atividades em expediente normal.</w:t>
      </w:r>
    </w:p>
    <w:p w:rsidR="00554225" w:rsidRDefault="00554225" w:rsidP="00C3083F">
      <w:pPr>
        <w:pStyle w:val="Corpodetexto"/>
        <w:ind w:left="567"/>
        <w:jc w:val="both"/>
        <w:rPr>
          <w:sz w:val="22"/>
          <w:szCs w:val="22"/>
        </w:rPr>
      </w:pPr>
    </w:p>
    <w:p w:rsidR="00554225" w:rsidRDefault="00554225" w:rsidP="00C3083F">
      <w:pPr>
        <w:pStyle w:val="Corpodetexto"/>
        <w:ind w:left="567"/>
        <w:jc w:val="both"/>
        <w:rPr>
          <w:sz w:val="22"/>
          <w:szCs w:val="22"/>
        </w:rPr>
      </w:pPr>
      <w:r w:rsidRPr="00C3083F">
        <w:rPr>
          <w:b/>
          <w:sz w:val="22"/>
          <w:szCs w:val="22"/>
        </w:rPr>
        <w:t xml:space="preserve">§2º </w:t>
      </w:r>
      <w:r>
        <w:rPr>
          <w:sz w:val="22"/>
          <w:szCs w:val="22"/>
        </w:rPr>
        <w:t>Fica aos Secretários Municipais a faculdade de implantar o teletrabalho aos servidores públicos.</w:t>
      </w:r>
    </w:p>
    <w:p w:rsidR="00554225" w:rsidRDefault="00554225" w:rsidP="00C3083F">
      <w:pPr>
        <w:pStyle w:val="Corpodetexto"/>
        <w:ind w:left="567"/>
        <w:jc w:val="both"/>
        <w:rPr>
          <w:sz w:val="22"/>
          <w:szCs w:val="22"/>
        </w:rPr>
      </w:pPr>
    </w:p>
    <w:p w:rsidR="00554225" w:rsidRDefault="00554225" w:rsidP="00C3083F">
      <w:pPr>
        <w:pStyle w:val="Corpodetexto"/>
        <w:ind w:left="567"/>
        <w:jc w:val="both"/>
        <w:rPr>
          <w:sz w:val="22"/>
          <w:szCs w:val="22"/>
        </w:rPr>
      </w:pPr>
      <w:r w:rsidRPr="00C3083F">
        <w:rPr>
          <w:b/>
          <w:sz w:val="22"/>
          <w:szCs w:val="22"/>
        </w:rPr>
        <w:t>§3º</w:t>
      </w:r>
      <w:r>
        <w:rPr>
          <w:sz w:val="22"/>
          <w:szCs w:val="22"/>
        </w:rPr>
        <w:t xml:space="preserve"> O registro da digital no relógio ponto permanecerá suspenso, até a duração da suspensão que trata o artigo anterior.</w:t>
      </w:r>
    </w:p>
    <w:p w:rsidR="00554225" w:rsidRDefault="00554225" w:rsidP="00C3083F">
      <w:pPr>
        <w:pStyle w:val="Corpodetexto"/>
        <w:ind w:left="567"/>
        <w:jc w:val="both"/>
        <w:rPr>
          <w:sz w:val="22"/>
          <w:szCs w:val="22"/>
        </w:rPr>
      </w:pPr>
    </w:p>
    <w:p w:rsidR="00140153" w:rsidRDefault="00554225" w:rsidP="00C3083F">
      <w:pPr>
        <w:pStyle w:val="Corpodetexto"/>
        <w:ind w:left="567"/>
        <w:jc w:val="both"/>
        <w:rPr>
          <w:sz w:val="22"/>
          <w:szCs w:val="22"/>
        </w:rPr>
      </w:pPr>
      <w:r w:rsidRPr="00C3083F">
        <w:rPr>
          <w:b/>
          <w:sz w:val="22"/>
          <w:szCs w:val="22"/>
        </w:rPr>
        <w:t>§4º</w:t>
      </w:r>
      <w:r>
        <w:rPr>
          <w:sz w:val="22"/>
          <w:szCs w:val="22"/>
        </w:rPr>
        <w:t xml:space="preserve"> Os Secretários Municipais organizarão as atividades internas conforme a necessidade de cada secretaria, podendo ser através de revezamentos e/ou escalonamentos.</w:t>
      </w:r>
    </w:p>
    <w:p w:rsidR="00C3083F" w:rsidRPr="00554225" w:rsidRDefault="00C3083F" w:rsidP="00C3083F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554225" w:rsidP="00C3083F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§5</w:t>
      </w:r>
      <w:r w:rsidR="007F0D90">
        <w:rPr>
          <w:b/>
          <w:sz w:val="22"/>
          <w:szCs w:val="22"/>
        </w:rPr>
        <w:t>°</w:t>
      </w:r>
      <w:r w:rsidR="007F0D90">
        <w:rPr>
          <w:sz w:val="22"/>
          <w:szCs w:val="22"/>
        </w:rPr>
        <w:t xml:space="preserve"> Os sevidores não soferão prejuízos em sua remuneração por conta da adoção destas medidas.</w:t>
      </w:r>
    </w:p>
    <w:p w:rsidR="00F44963" w:rsidRDefault="00F44963" w:rsidP="00C3083F">
      <w:pPr>
        <w:pStyle w:val="Corpodetexto"/>
        <w:ind w:left="567"/>
        <w:jc w:val="both"/>
        <w:rPr>
          <w:sz w:val="22"/>
          <w:szCs w:val="22"/>
        </w:rPr>
      </w:pPr>
    </w:p>
    <w:p w:rsidR="004D7AB2" w:rsidRDefault="00F44963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5945A1">
        <w:rPr>
          <w:rFonts w:ascii="Tahoma" w:hAnsi="Tahoma" w:cs="Tahoma"/>
          <w:b/>
        </w:rPr>
        <w:t>19</w:t>
      </w:r>
      <w:r w:rsidR="004D7AB2" w:rsidRPr="00EF0462">
        <w:rPr>
          <w:rFonts w:ascii="Tahoma" w:hAnsi="Tahoma" w:cs="Tahoma"/>
          <w:b/>
        </w:rPr>
        <w:t>.</w:t>
      </w:r>
      <w:r w:rsidR="004D7AB2"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4D7AB2" w:rsidRDefault="004D7AB2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</w:t>
      </w:r>
      <w:r w:rsidR="005945A1">
        <w:rPr>
          <w:rFonts w:ascii="Tahoma" w:hAnsi="Tahoma" w:cs="Tahoma"/>
        </w:rPr>
        <w:t xml:space="preserve">que entenderem necessários para </w:t>
      </w:r>
      <w:r>
        <w:rPr>
          <w:rFonts w:ascii="Tahoma" w:hAnsi="Tahoma" w:cs="Tahoma"/>
        </w:rPr>
        <w:t xml:space="preserve">desempenharem a função de fiscal municipal para cumprimento das exigências de enfrentamento da COVID-19. </w:t>
      </w:r>
    </w:p>
    <w:p w:rsidR="00454D42" w:rsidRDefault="00454D42" w:rsidP="00C3083F">
      <w:pPr>
        <w:spacing w:after="0" w:line="240" w:lineRule="auto"/>
        <w:ind w:left="567"/>
        <w:rPr>
          <w:rFonts w:ascii="Tahoma" w:hAnsi="Tahoma" w:cs="Tahoma"/>
        </w:rPr>
      </w:pP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Default="00F44963" w:rsidP="00C3083F">
      <w:pPr>
        <w:pStyle w:val="Corpodetexto"/>
        <w:ind w:left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Art. 2</w:t>
      </w:r>
      <w:r w:rsidR="005945A1">
        <w:rPr>
          <w:b/>
          <w:sz w:val="24"/>
          <w:szCs w:val="22"/>
        </w:rPr>
        <w:t>0</w:t>
      </w:r>
      <w:r w:rsidR="007F0D90" w:rsidRPr="00EF0462">
        <w:rPr>
          <w:b/>
          <w:sz w:val="24"/>
          <w:szCs w:val="22"/>
        </w:rPr>
        <w:t>.</w:t>
      </w:r>
      <w:r w:rsidR="007F0D90">
        <w:rPr>
          <w:b/>
          <w:sz w:val="24"/>
          <w:szCs w:val="22"/>
        </w:rPr>
        <w:t xml:space="preserve"> </w:t>
      </w:r>
      <w:r w:rsidR="007F0D90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7F0D90">
        <w:rPr>
          <w:color w:val="0F0F0F"/>
          <w:sz w:val="22"/>
          <w:szCs w:val="22"/>
        </w:rPr>
        <w:t xml:space="preserve">do </w:t>
      </w:r>
      <w:r w:rsidR="007F0D90">
        <w:rPr>
          <w:sz w:val="22"/>
          <w:szCs w:val="22"/>
        </w:rPr>
        <w:t xml:space="preserve">Municipio, Toque de Recolher Geral, atendendo </w:t>
      </w:r>
      <w:r w:rsidR="007F0D90">
        <w:rPr>
          <w:color w:val="0E0E0E"/>
          <w:sz w:val="22"/>
          <w:szCs w:val="22"/>
        </w:rPr>
        <w:t xml:space="preserve">as </w:t>
      </w:r>
      <w:r w:rsidR="007F0D90">
        <w:rPr>
          <w:sz w:val="22"/>
          <w:szCs w:val="22"/>
        </w:rPr>
        <w:t>justificativas técnicas de implantação para proteção da população.</w:t>
      </w: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  <w:sz w:val="28"/>
        </w:rPr>
      </w:pP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6B4E9D" w:rsidRDefault="00F44963" w:rsidP="00C3083F">
      <w:pPr>
        <w:pStyle w:val="Corpodetexto"/>
        <w:ind w:left="567" w:firstLine="2"/>
        <w:jc w:val="both"/>
        <w:rPr>
          <w:color w:val="000000" w:themeColor="text1"/>
          <w:sz w:val="22"/>
        </w:rPr>
      </w:pPr>
      <w:r>
        <w:rPr>
          <w:b/>
          <w:sz w:val="22"/>
        </w:rPr>
        <w:t>Art. 2</w:t>
      </w:r>
      <w:r w:rsidR="005945A1">
        <w:rPr>
          <w:b/>
          <w:sz w:val="22"/>
        </w:rPr>
        <w:t>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Em caso de óbito fica restrito o acesso ao público ao funeral, podendo participar apenas os familiares, por meio de revesamento com intuito de evitar aglomerações de mais de 05 (cinco) pessoas por vez</w:t>
      </w:r>
      <w:r w:rsidR="006A3399" w:rsidRPr="00BA1879">
        <w:rPr>
          <w:color w:val="FF0000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devendo  ser</w:t>
      </w:r>
      <w:r w:rsidR="00EF0462" w:rsidRPr="005658FB">
        <w:rPr>
          <w:color w:val="000000" w:themeColor="text1"/>
          <w:sz w:val="22"/>
        </w:rPr>
        <w:t xml:space="preserve"> </w:t>
      </w:r>
      <w:r w:rsidR="00BA1879" w:rsidRPr="005658FB">
        <w:rPr>
          <w:color w:val="000000" w:themeColor="text1"/>
          <w:sz w:val="22"/>
        </w:rPr>
        <w:t xml:space="preserve"> </w:t>
      </w:r>
    </w:p>
    <w:p w:rsidR="006B4E9D" w:rsidRDefault="006B4E9D" w:rsidP="00C3083F">
      <w:pPr>
        <w:pStyle w:val="Corpodetexto"/>
        <w:ind w:left="567" w:firstLine="2"/>
        <w:jc w:val="both"/>
        <w:rPr>
          <w:color w:val="000000" w:themeColor="text1"/>
          <w:sz w:val="22"/>
        </w:rPr>
      </w:pPr>
    </w:p>
    <w:p w:rsidR="006B4E9D" w:rsidRDefault="006B4E9D" w:rsidP="00C3083F">
      <w:pPr>
        <w:pStyle w:val="Corpodetexto"/>
        <w:ind w:left="567" w:firstLine="2"/>
        <w:jc w:val="both"/>
        <w:rPr>
          <w:color w:val="000000" w:themeColor="text1"/>
          <w:sz w:val="22"/>
        </w:rPr>
      </w:pPr>
    </w:p>
    <w:p w:rsidR="006B4E9D" w:rsidRDefault="006B4E9D" w:rsidP="00C3083F">
      <w:pPr>
        <w:pStyle w:val="Corpodetexto"/>
        <w:ind w:left="567" w:firstLine="2"/>
        <w:jc w:val="both"/>
        <w:rPr>
          <w:color w:val="000000" w:themeColor="text1"/>
          <w:sz w:val="22"/>
        </w:rPr>
      </w:pPr>
    </w:p>
    <w:p w:rsidR="007F0D90" w:rsidRDefault="006A3399" w:rsidP="00C3083F">
      <w:pPr>
        <w:pStyle w:val="Corpodetexto"/>
        <w:ind w:left="567" w:firstLine="2"/>
        <w:jc w:val="both"/>
        <w:rPr>
          <w:color w:val="000000" w:themeColor="text1"/>
          <w:sz w:val="22"/>
        </w:rPr>
      </w:pPr>
      <w:r w:rsidRPr="005658FB">
        <w:rPr>
          <w:color w:val="000000" w:themeColor="text1"/>
          <w:sz w:val="22"/>
        </w:rPr>
        <w:t>disponibilizado  na  capela  mortuária  ou  no  local  onde  se  realizar  o</w:t>
      </w:r>
      <w:r w:rsidR="00A249E7" w:rsidRPr="005658FB">
        <w:rPr>
          <w:color w:val="000000" w:themeColor="text1"/>
          <w:sz w:val="22"/>
        </w:rPr>
        <w:t xml:space="preserve"> </w:t>
      </w:r>
      <w:r w:rsidRPr="005658FB">
        <w:rPr>
          <w:color w:val="000000" w:themeColor="text1"/>
          <w:sz w:val="22"/>
        </w:rPr>
        <w:t>velório,  em  lugar  estratégico  de  fácil  acesso,  álcool  em  gel  70%</w:t>
      </w:r>
      <w:r w:rsidR="00BA1879" w:rsidRPr="005658FB">
        <w:rPr>
          <w:color w:val="000000" w:themeColor="text1"/>
          <w:sz w:val="22"/>
        </w:rPr>
        <w:t>.</w:t>
      </w:r>
    </w:p>
    <w:p w:rsidR="00890E6F" w:rsidRPr="005658FB" w:rsidRDefault="00890E6F" w:rsidP="00C3083F">
      <w:pPr>
        <w:pStyle w:val="Corpodetexto"/>
        <w:ind w:left="567" w:firstLine="2"/>
        <w:jc w:val="both"/>
        <w:rPr>
          <w:color w:val="000000" w:themeColor="text1"/>
          <w:sz w:val="22"/>
        </w:rPr>
      </w:pPr>
    </w:p>
    <w:p w:rsidR="00890E6F" w:rsidRPr="00890E6F" w:rsidRDefault="007F0D90" w:rsidP="00C3083F">
      <w:pPr>
        <w:pStyle w:val="Corpodetexto"/>
        <w:ind w:left="567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O sepultamento deverá ocorrer no mesmo dia do óbito.</w:t>
      </w:r>
    </w:p>
    <w:p w:rsidR="00A70789" w:rsidRDefault="00A70789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PENALIDADES </w:t>
      </w:r>
    </w:p>
    <w:p w:rsidR="00F60A6C" w:rsidRDefault="00F60A6C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Default="00F44963" w:rsidP="00C3083F">
      <w:pPr>
        <w:pStyle w:val="Corpodetexto"/>
        <w:ind w:left="567"/>
        <w:jc w:val="both"/>
        <w:rPr>
          <w:sz w:val="22"/>
        </w:rPr>
      </w:pPr>
      <w:r>
        <w:rPr>
          <w:b/>
          <w:sz w:val="22"/>
        </w:rPr>
        <w:t>Art. 2</w:t>
      </w:r>
      <w:r w:rsidR="005945A1">
        <w:rPr>
          <w:b/>
          <w:sz w:val="22"/>
        </w:rPr>
        <w:t>2</w:t>
      </w:r>
      <w:r w:rsidR="003D7EFA">
        <w:rPr>
          <w:b/>
          <w:sz w:val="22"/>
        </w:rPr>
        <w:t xml:space="preserve"> 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O descumprimento deste decreto acarretará em punições criminais, sendo elas:</w:t>
      </w:r>
    </w:p>
    <w:p w:rsidR="00F60A6C" w:rsidRDefault="00F60A6C" w:rsidP="00C3083F">
      <w:pPr>
        <w:pStyle w:val="Corpodetexto"/>
        <w:ind w:left="567"/>
        <w:jc w:val="both"/>
        <w:rPr>
          <w:b/>
          <w:sz w:val="22"/>
        </w:rPr>
      </w:pPr>
    </w:p>
    <w:p w:rsidR="007F0D90" w:rsidRDefault="007F0D90" w:rsidP="00C3083F">
      <w:pPr>
        <w:pStyle w:val="Corpodetexto"/>
        <w:ind w:left="567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7F0D90" w:rsidRDefault="007F0D90" w:rsidP="00C3083F">
      <w:pPr>
        <w:pStyle w:val="Corpodetexto"/>
        <w:ind w:left="567"/>
        <w:jc w:val="both"/>
        <w:rPr>
          <w:sz w:val="22"/>
        </w:rPr>
      </w:pPr>
    </w:p>
    <w:p w:rsidR="007F0D90" w:rsidRPr="000127AA" w:rsidRDefault="007F0D90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Art. 268 - Infringir determinação do poder público</w:t>
      </w:r>
      <w:proofErr w:type="gramStart"/>
      <w:r w:rsidRPr="000127AA">
        <w:rPr>
          <w:rFonts w:ascii="Tahoma" w:hAnsi="Tahoma" w:cs="Tahoma"/>
          <w:sz w:val="18"/>
        </w:rPr>
        <w:t>, destinada</w:t>
      </w:r>
      <w:proofErr w:type="gramEnd"/>
      <w:r w:rsidRPr="000127AA">
        <w:rPr>
          <w:rFonts w:ascii="Tahoma" w:hAnsi="Tahoma" w:cs="Tahoma"/>
          <w:sz w:val="18"/>
        </w:rPr>
        <w:t xml:space="preserve"> a impedir introdução ou propagação de doença contagiosa:</w:t>
      </w:r>
    </w:p>
    <w:p w:rsidR="005658FB" w:rsidRDefault="007F0D90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Pena - detenção, de um mês a um ano, e multa.</w:t>
      </w:r>
    </w:p>
    <w:p w:rsidR="00140153" w:rsidRDefault="00140153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</w:p>
    <w:p w:rsidR="007F0D90" w:rsidRDefault="007F0D90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Parágrafo único - A pena é aumentada de um terço, se o agente é funcionário da saúde pública ou exerce a profissão de médico, farmacêutico, dentista ou enfermeiro.</w:t>
      </w:r>
    </w:p>
    <w:p w:rsidR="005658FB" w:rsidRDefault="005658FB" w:rsidP="00C3083F">
      <w:pPr>
        <w:spacing w:after="0" w:line="240" w:lineRule="auto"/>
        <w:ind w:left="567"/>
        <w:jc w:val="both"/>
        <w:rPr>
          <w:rFonts w:ascii="Tahoma" w:hAnsi="Tahoma" w:cs="Tahoma"/>
          <w:b/>
        </w:rPr>
      </w:pP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7F0D90" w:rsidRPr="000127AA" w:rsidRDefault="007F0D90" w:rsidP="00C3083F">
      <w:pPr>
        <w:spacing w:after="0" w:line="240" w:lineRule="auto"/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Art. 330 – Desobedecer </w:t>
      </w:r>
      <w:proofErr w:type="gramStart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</w:t>
      </w:r>
      <w:proofErr w:type="gramEnd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 ordem legal de funcionário público:</w:t>
      </w:r>
    </w:p>
    <w:p w:rsidR="007F0D90" w:rsidRDefault="007F0D90" w:rsidP="00C3083F">
      <w:p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18"/>
          <w:szCs w:val="20"/>
          <w:lang w:eastAsia="pt-BR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890E6F" w:rsidRPr="000127AA" w:rsidRDefault="00890E6F" w:rsidP="00C3083F">
      <w:pPr>
        <w:spacing w:after="0" w:line="240" w:lineRule="auto"/>
        <w:ind w:left="1134"/>
        <w:jc w:val="both"/>
        <w:rPr>
          <w:rFonts w:ascii="Tahoma" w:hAnsi="Tahoma" w:cs="Tahoma"/>
          <w:sz w:val="20"/>
        </w:rPr>
      </w:pP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7F0D90" w:rsidRPr="000127AA" w:rsidRDefault="007F0D90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7F0D90" w:rsidRDefault="007F0D90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Pena – detenção, de seis meses a dois anos, ou multa. </w:t>
      </w:r>
    </w:p>
    <w:p w:rsidR="00C3083F" w:rsidRPr="000127AA" w:rsidRDefault="00C3083F" w:rsidP="00C3083F">
      <w:pPr>
        <w:spacing w:after="0" w:line="240" w:lineRule="auto"/>
        <w:ind w:left="1134"/>
        <w:jc w:val="both"/>
        <w:rPr>
          <w:rFonts w:ascii="Tahoma" w:hAnsi="Tahoma" w:cs="Tahoma"/>
          <w:sz w:val="18"/>
        </w:rPr>
      </w:pPr>
    </w:p>
    <w:p w:rsidR="007F0D90" w:rsidRDefault="00CE72F2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>Ar</w:t>
      </w:r>
      <w:r w:rsidR="00E24B4F" w:rsidRPr="00BA1879">
        <w:rPr>
          <w:rFonts w:ascii="Tahoma" w:hAnsi="Tahoma" w:cs="Tahoma"/>
          <w:b/>
        </w:rPr>
        <w:t>t.</w:t>
      </w:r>
      <w:r w:rsidR="00291A98">
        <w:rPr>
          <w:rFonts w:ascii="Tahoma" w:hAnsi="Tahoma" w:cs="Tahoma"/>
          <w:b/>
        </w:rPr>
        <w:t xml:space="preserve"> 23</w:t>
      </w:r>
      <w:r w:rsidR="007F0D90" w:rsidRPr="00BA1879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236EAC" w:rsidRDefault="007F0D90" w:rsidP="00C3083F">
      <w:pPr>
        <w:spacing w:after="0" w:line="240" w:lineRule="auto"/>
        <w:ind w:left="567"/>
        <w:jc w:val="both"/>
        <w:rPr>
          <w:rFonts w:ascii="Tahoma" w:hAnsi="Tahoma" w:cs="Tahoma"/>
          <w:color w:val="000000" w:themeColor="text1"/>
        </w:rPr>
      </w:pPr>
      <w:r w:rsidRPr="00236EAC">
        <w:rPr>
          <w:rFonts w:ascii="Tahoma" w:hAnsi="Tahoma" w:cs="Tahoma"/>
          <w:b/>
          <w:color w:val="000000" w:themeColor="text1"/>
        </w:rPr>
        <w:t xml:space="preserve">§2° </w:t>
      </w:r>
      <w:r w:rsidRPr="00236EAC">
        <w:rPr>
          <w:rFonts w:ascii="Tahoma" w:hAnsi="Tahoma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="00236EAC" w:rsidRPr="00236EAC">
        <w:rPr>
          <w:rFonts w:ascii="Arial" w:hAnsi="Arial"/>
          <w:color w:val="000000" w:themeColor="text1"/>
        </w:rPr>
        <w:t>UFM's</w:t>
      </w:r>
      <w:proofErr w:type="spellEnd"/>
      <w:r w:rsidR="00236EAC" w:rsidRPr="00236EAC">
        <w:rPr>
          <w:rFonts w:ascii="Arial" w:hAnsi="Arial"/>
          <w:color w:val="000000" w:themeColor="text1"/>
        </w:rPr>
        <w:t xml:space="preserve"> (Unidade Fiscal do Município)</w:t>
      </w:r>
      <w:r w:rsidR="00236EAC" w:rsidRPr="00236EAC">
        <w:rPr>
          <w:rFonts w:ascii="Tahoma" w:hAnsi="Tahoma" w:cs="Tahoma"/>
          <w:color w:val="000000" w:themeColor="text1"/>
        </w:rPr>
        <w:t xml:space="preserve">. </w:t>
      </w:r>
    </w:p>
    <w:p w:rsidR="00890E6F" w:rsidRPr="00236EAC" w:rsidRDefault="00890E6F" w:rsidP="00C3083F">
      <w:pPr>
        <w:spacing w:after="0" w:line="240" w:lineRule="auto"/>
        <w:ind w:left="567"/>
        <w:jc w:val="both"/>
        <w:rPr>
          <w:rFonts w:ascii="Tahoma" w:hAnsi="Tahoma" w:cs="Tahoma"/>
          <w:color w:val="000000" w:themeColor="text1"/>
        </w:rPr>
      </w:pPr>
    </w:p>
    <w:p w:rsidR="00890E6F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</w:t>
      </w: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F0D90" w:rsidRDefault="00291A98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24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 xml:space="preserve">Nas reincidências, as multas serão impostas em dobro. </w:t>
      </w:r>
    </w:p>
    <w:p w:rsidR="00890E6F" w:rsidRDefault="00890E6F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7F0D90" w:rsidRDefault="007F0D90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</w:t>
      </w:r>
      <w:proofErr w:type="gramStart"/>
      <w:r>
        <w:rPr>
          <w:rFonts w:ascii="Tahoma" w:hAnsi="Tahoma" w:cs="Tahoma"/>
        </w:rPr>
        <w:t>autuado e punido</w:t>
      </w:r>
      <w:proofErr w:type="gramEnd"/>
      <w:r>
        <w:rPr>
          <w:rFonts w:ascii="Tahoma" w:hAnsi="Tahoma" w:cs="Tahoma"/>
        </w:rPr>
        <w:t xml:space="preserve">. </w:t>
      </w:r>
    </w:p>
    <w:p w:rsidR="004935D3" w:rsidRPr="004935D3" w:rsidRDefault="004935D3" w:rsidP="00C3083F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6B4E9D" w:rsidRDefault="006B4E9D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7F0D90" w:rsidRDefault="007F0D90" w:rsidP="00C3083F">
      <w:pPr>
        <w:pStyle w:val="Corpodetexto"/>
        <w:ind w:left="567"/>
        <w:jc w:val="both"/>
        <w:rPr>
          <w:b/>
          <w:sz w:val="24"/>
          <w:szCs w:val="22"/>
        </w:rPr>
      </w:pPr>
    </w:p>
    <w:p w:rsidR="007F0D90" w:rsidRPr="00236EAC" w:rsidRDefault="00F44963" w:rsidP="00C3083F">
      <w:pPr>
        <w:pStyle w:val="Corpodetexto"/>
        <w:ind w:left="567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Art. 27</w:t>
      </w:r>
      <w:r w:rsidR="007F0D90" w:rsidRPr="00BA1879">
        <w:rPr>
          <w:b/>
          <w:sz w:val="22"/>
          <w:szCs w:val="22"/>
        </w:rPr>
        <w:t>.</w:t>
      </w:r>
      <w:r w:rsidR="00CE72F2">
        <w:rPr>
          <w:sz w:val="22"/>
          <w:szCs w:val="22"/>
        </w:rPr>
        <w:t xml:space="preserve"> Revoga</w:t>
      </w:r>
      <w:r w:rsidR="00BF17BA">
        <w:rPr>
          <w:sz w:val="22"/>
          <w:szCs w:val="22"/>
        </w:rPr>
        <w:t xml:space="preserve">-se </w:t>
      </w:r>
      <w:r w:rsidR="00BF17BA" w:rsidRPr="00236EAC">
        <w:rPr>
          <w:color w:val="000000" w:themeColor="text1"/>
          <w:sz w:val="22"/>
          <w:szCs w:val="22"/>
        </w:rPr>
        <w:t>o Decreto M</w:t>
      </w:r>
      <w:r w:rsidR="007F0D90" w:rsidRPr="00236EAC">
        <w:rPr>
          <w:color w:val="000000" w:themeColor="text1"/>
          <w:sz w:val="22"/>
          <w:szCs w:val="22"/>
        </w:rPr>
        <w:t>unicip</w:t>
      </w:r>
      <w:r w:rsidR="00F15AFE">
        <w:rPr>
          <w:color w:val="000000" w:themeColor="text1"/>
          <w:sz w:val="22"/>
          <w:szCs w:val="22"/>
        </w:rPr>
        <w:t>al</w:t>
      </w:r>
      <w:r w:rsidR="007F0D90" w:rsidRPr="00236EAC">
        <w:rPr>
          <w:color w:val="000000" w:themeColor="text1"/>
          <w:sz w:val="22"/>
          <w:szCs w:val="22"/>
        </w:rPr>
        <w:t xml:space="preserve"> n°</w:t>
      </w:r>
      <w:r w:rsidR="00F15AFE">
        <w:rPr>
          <w:color w:val="000000" w:themeColor="text1"/>
          <w:sz w:val="22"/>
          <w:szCs w:val="22"/>
        </w:rPr>
        <w:t xml:space="preserve">. </w:t>
      </w:r>
      <w:r w:rsidR="006B4E9D" w:rsidRPr="006B4E9D">
        <w:rPr>
          <w:color w:val="000000" w:themeColor="text1"/>
          <w:sz w:val="22"/>
          <w:szCs w:val="22"/>
        </w:rPr>
        <w:t>1234</w:t>
      </w:r>
      <w:r w:rsidR="00321C74" w:rsidRPr="006B4E9D">
        <w:rPr>
          <w:color w:val="000000" w:themeColor="text1"/>
          <w:sz w:val="22"/>
          <w:szCs w:val="22"/>
        </w:rPr>
        <w:t>/2020</w:t>
      </w:r>
      <w:r w:rsidR="00321C74">
        <w:rPr>
          <w:color w:val="000000" w:themeColor="text1"/>
          <w:sz w:val="22"/>
          <w:szCs w:val="22"/>
        </w:rPr>
        <w:t xml:space="preserve"> GM</w:t>
      </w:r>
      <w:r w:rsidR="007F0D90" w:rsidRPr="00236EAC">
        <w:rPr>
          <w:color w:val="000000" w:themeColor="text1"/>
          <w:sz w:val="22"/>
          <w:szCs w:val="22"/>
        </w:rPr>
        <w:t xml:space="preserve">. </w:t>
      </w:r>
    </w:p>
    <w:p w:rsidR="00CE72F2" w:rsidRPr="00CE72F2" w:rsidRDefault="00CE72F2" w:rsidP="00C3083F">
      <w:pPr>
        <w:pStyle w:val="Corpodetexto"/>
        <w:ind w:left="567"/>
        <w:jc w:val="both"/>
        <w:rPr>
          <w:sz w:val="22"/>
          <w:szCs w:val="22"/>
        </w:rPr>
      </w:pPr>
    </w:p>
    <w:p w:rsidR="00F60A6C" w:rsidRDefault="008D0EA4" w:rsidP="00C3083F">
      <w:pPr>
        <w:tabs>
          <w:tab w:val="left" w:pos="1025"/>
        </w:tabs>
        <w:spacing w:after="0" w:line="240" w:lineRule="auto"/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 xml:space="preserve">Art. </w:t>
      </w:r>
      <w:r w:rsidR="00E24B4F" w:rsidRPr="00BA1879">
        <w:rPr>
          <w:rFonts w:ascii="Tahoma" w:hAnsi="Tahoma" w:cs="Tahoma"/>
          <w:b/>
        </w:rPr>
        <w:t>2</w:t>
      </w:r>
      <w:r w:rsidR="00F44963">
        <w:rPr>
          <w:rFonts w:ascii="Tahoma" w:hAnsi="Tahoma" w:cs="Tahoma"/>
          <w:b/>
        </w:rPr>
        <w:t>8</w:t>
      </w:r>
      <w:r w:rsidRPr="00BA187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Este decreto entra em vigor na data de sua publicação.</w:t>
      </w:r>
    </w:p>
    <w:p w:rsidR="00C3083F" w:rsidRDefault="00C3083F" w:rsidP="00C3083F">
      <w:pPr>
        <w:tabs>
          <w:tab w:val="left" w:pos="1025"/>
        </w:tabs>
        <w:spacing w:after="0" w:line="240" w:lineRule="auto"/>
        <w:ind w:left="567"/>
        <w:jc w:val="both"/>
        <w:rPr>
          <w:rFonts w:ascii="Tahoma" w:hAnsi="Tahoma" w:cs="Tahoma"/>
        </w:rPr>
      </w:pPr>
    </w:p>
    <w:p w:rsidR="00BF17BA" w:rsidRPr="00212157" w:rsidRDefault="008D0EA4" w:rsidP="00C3083F">
      <w:pPr>
        <w:tabs>
          <w:tab w:val="left" w:pos="1025"/>
        </w:tabs>
        <w:spacing w:after="0" w:line="240" w:lineRule="auto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8F51E9">
        <w:rPr>
          <w:rFonts w:ascii="Tahoma" w:hAnsi="Tahoma" w:cs="Tahoma"/>
        </w:rPr>
        <w:t xml:space="preserve">                         </w:t>
      </w:r>
      <w:r w:rsidR="00BF17BA" w:rsidRPr="00212157">
        <w:rPr>
          <w:rFonts w:ascii="Tahoma" w:hAnsi="Tahoma" w:cs="Tahoma"/>
          <w:b/>
        </w:rPr>
        <w:t>PAÇO MUNICIPAL “29 DE ABRIL”</w:t>
      </w:r>
    </w:p>
    <w:p w:rsidR="009006E4" w:rsidRDefault="00194E37" w:rsidP="00C3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Quarto Centenário, </w:t>
      </w:r>
      <w:r w:rsidR="006B4E9D" w:rsidRPr="006B4E9D">
        <w:rPr>
          <w:rFonts w:ascii="Tahoma" w:hAnsi="Tahoma" w:cs="Tahoma"/>
        </w:rPr>
        <w:t>17 de dezembro</w:t>
      </w:r>
      <w:r>
        <w:rPr>
          <w:rFonts w:ascii="Tahoma" w:hAnsi="Tahoma" w:cs="Tahoma"/>
        </w:rPr>
        <w:t xml:space="preserve"> de 2020.</w:t>
      </w:r>
    </w:p>
    <w:p w:rsidR="006B4E9D" w:rsidRDefault="006B4E9D" w:rsidP="00C3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6B4E9D" w:rsidRDefault="000F3C36" w:rsidP="00C3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pict>
          <v:group id="_x0000_s1026" style="position:absolute;left:0;text-align:left;margin-left:132.9pt;margin-top:8.1pt;width:313.05pt;height:115.9pt;z-index:251658240" coordorigin="1695,1417" coordsize="3966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95;top:1417;width:3960;height:945">
              <v:imagedata r:id="rId6" o:title=""/>
            </v:shape>
            <v:oval id="_x0000_s1028" style="position:absolute;left:3321;top:1417;width:2340;height:1440" stroked="f"/>
            <w10:wrap type="topAndBottom"/>
          </v:group>
        </w:pict>
      </w:r>
    </w:p>
    <w:p w:rsidR="00140153" w:rsidRDefault="00140153" w:rsidP="00C3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C3083F" w:rsidRDefault="00C3083F" w:rsidP="00C3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9006E4" w:rsidRDefault="009006E4" w:rsidP="00C3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sectPr w:rsidR="009006E4" w:rsidSect="006B4E9D">
      <w:headerReference w:type="default" r:id="rId7"/>
      <w:footerReference w:type="default" r:id="rId8"/>
      <w:pgSz w:w="11906" w:h="16838"/>
      <w:pgMar w:top="1417" w:right="1701" w:bottom="0" w:left="1701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29" w:rsidRDefault="00411E29" w:rsidP="00892943">
      <w:pPr>
        <w:spacing w:after="0" w:line="240" w:lineRule="auto"/>
      </w:pPr>
      <w:r>
        <w:separator/>
      </w:r>
    </w:p>
  </w:endnote>
  <w:endnote w:type="continuationSeparator" w:id="1">
    <w:p w:rsidR="00411E29" w:rsidRDefault="00411E29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Pr="003D1225" w:rsidRDefault="00D50A6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D50A6E" w:rsidRDefault="00D50A6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D50A6E" w:rsidRDefault="00D50A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29" w:rsidRDefault="00411E29" w:rsidP="00892943">
      <w:pPr>
        <w:spacing w:after="0" w:line="240" w:lineRule="auto"/>
      </w:pPr>
      <w:r>
        <w:separator/>
      </w:r>
    </w:p>
  </w:footnote>
  <w:footnote w:type="continuationSeparator" w:id="1">
    <w:p w:rsidR="00411E29" w:rsidRDefault="00411E29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E" w:rsidRDefault="00D50A6E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28575</wp:posOffset>
          </wp:positionV>
          <wp:extent cx="762000" cy="742950"/>
          <wp:effectExtent l="19050" t="0" r="0" b="0"/>
          <wp:wrapTight wrapText="bothSides">
            <wp:wrapPolygon edited="0">
              <wp:start x="-540" y="0"/>
              <wp:lineTo x="-540" y="21046"/>
              <wp:lineTo x="21600" y="21046"/>
              <wp:lineTo x="21600" y="0"/>
              <wp:lineTo x="-54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0A6E" w:rsidRPr="00D507BD" w:rsidRDefault="00D50A6E" w:rsidP="00892943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D50A6E" w:rsidRDefault="00D50A6E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50A6E" w:rsidRPr="00523A2F" w:rsidRDefault="00D50A6E" w:rsidP="00E5275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D50A6E" w:rsidRDefault="00D50A6E" w:rsidP="006720B1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00086"/>
    <w:rsid w:val="00002D5B"/>
    <w:rsid w:val="0001277E"/>
    <w:rsid w:val="000127AA"/>
    <w:rsid w:val="000341AC"/>
    <w:rsid w:val="000409CA"/>
    <w:rsid w:val="00042EE5"/>
    <w:rsid w:val="00047CF5"/>
    <w:rsid w:val="00051BB8"/>
    <w:rsid w:val="0005373F"/>
    <w:rsid w:val="00057563"/>
    <w:rsid w:val="0006104C"/>
    <w:rsid w:val="000619FC"/>
    <w:rsid w:val="00067E67"/>
    <w:rsid w:val="00070BF9"/>
    <w:rsid w:val="00072E69"/>
    <w:rsid w:val="000943AC"/>
    <w:rsid w:val="00094F16"/>
    <w:rsid w:val="000A37B1"/>
    <w:rsid w:val="000C4475"/>
    <w:rsid w:val="000D1271"/>
    <w:rsid w:val="000D6647"/>
    <w:rsid w:val="000F3C36"/>
    <w:rsid w:val="000F57AC"/>
    <w:rsid w:val="00102EF0"/>
    <w:rsid w:val="00107C38"/>
    <w:rsid w:val="00117A61"/>
    <w:rsid w:val="0012660F"/>
    <w:rsid w:val="00137747"/>
    <w:rsid w:val="00140153"/>
    <w:rsid w:val="00142ABB"/>
    <w:rsid w:val="00144495"/>
    <w:rsid w:val="00154B0E"/>
    <w:rsid w:val="001569BC"/>
    <w:rsid w:val="00156BA7"/>
    <w:rsid w:val="001613E7"/>
    <w:rsid w:val="00165EB6"/>
    <w:rsid w:val="00166E69"/>
    <w:rsid w:val="00173A4A"/>
    <w:rsid w:val="001842AD"/>
    <w:rsid w:val="00185870"/>
    <w:rsid w:val="00194E37"/>
    <w:rsid w:val="001D065C"/>
    <w:rsid w:val="001D348A"/>
    <w:rsid w:val="001D3903"/>
    <w:rsid w:val="001E197C"/>
    <w:rsid w:val="001F224D"/>
    <w:rsid w:val="00204443"/>
    <w:rsid w:val="0020452D"/>
    <w:rsid w:val="00212157"/>
    <w:rsid w:val="0021465B"/>
    <w:rsid w:val="0023425B"/>
    <w:rsid w:val="00236EAC"/>
    <w:rsid w:val="00245616"/>
    <w:rsid w:val="00260E91"/>
    <w:rsid w:val="0027062A"/>
    <w:rsid w:val="0028447D"/>
    <w:rsid w:val="00291A98"/>
    <w:rsid w:val="00296AC0"/>
    <w:rsid w:val="002A608C"/>
    <w:rsid w:val="002B163A"/>
    <w:rsid w:val="002B2FCC"/>
    <w:rsid w:val="002C01D6"/>
    <w:rsid w:val="002C04EB"/>
    <w:rsid w:val="002C4240"/>
    <w:rsid w:val="002D0EAB"/>
    <w:rsid w:val="002D1CFA"/>
    <w:rsid w:val="002D3E02"/>
    <w:rsid w:val="00300A79"/>
    <w:rsid w:val="00321C74"/>
    <w:rsid w:val="00335901"/>
    <w:rsid w:val="00357B8B"/>
    <w:rsid w:val="00357ED8"/>
    <w:rsid w:val="00361278"/>
    <w:rsid w:val="00364D1E"/>
    <w:rsid w:val="00381091"/>
    <w:rsid w:val="00383791"/>
    <w:rsid w:val="00384EBD"/>
    <w:rsid w:val="003A031F"/>
    <w:rsid w:val="003B3E0C"/>
    <w:rsid w:val="003C0D33"/>
    <w:rsid w:val="003D0BD5"/>
    <w:rsid w:val="003D7EFA"/>
    <w:rsid w:val="003E4467"/>
    <w:rsid w:val="003E59E4"/>
    <w:rsid w:val="003E7399"/>
    <w:rsid w:val="003F2B8A"/>
    <w:rsid w:val="003F5E5C"/>
    <w:rsid w:val="00403236"/>
    <w:rsid w:val="00403D63"/>
    <w:rsid w:val="00411E29"/>
    <w:rsid w:val="00421CE3"/>
    <w:rsid w:val="004441C4"/>
    <w:rsid w:val="00445C87"/>
    <w:rsid w:val="0045096E"/>
    <w:rsid w:val="00454D42"/>
    <w:rsid w:val="0046011C"/>
    <w:rsid w:val="004604C5"/>
    <w:rsid w:val="004663D2"/>
    <w:rsid w:val="004664B7"/>
    <w:rsid w:val="0046767E"/>
    <w:rsid w:val="00474BD7"/>
    <w:rsid w:val="004755B6"/>
    <w:rsid w:val="004819C2"/>
    <w:rsid w:val="0048711D"/>
    <w:rsid w:val="00490F7A"/>
    <w:rsid w:val="00491B16"/>
    <w:rsid w:val="004935D3"/>
    <w:rsid w:val="00497BF4"/>
    <w:rsid w:val="004A16D2"/>
    <w:rsid w:val="004A2D9F"/>
    <w:rsid w:val="004D0FDE"/>
    <w:rsid w:val="004D45D8"/>
    <w:rsid w:val="004D7A36"/>
    <w:rsid w:val="004D7AB2"/>
    <w:rsid w:val="004E7CE1"/>
    <w:rsid w:val="004F114D"/>
    <w:rsid w:val="004F598B"/>
    <w:rsid w:val="00506DBD"/>
    <w:rsid w:val="00517CF8"/>
    <w:rsid w:val="00521FB8"/>
    <w:rsid w:val="0052522E"/>
    <w:rsid w:val="00525E65"/>
    <w:rsid w:val="00540DF2"/>
    <w:rsid w:val="0054263F"/>
    <w:rsid w:val="00547211"/>
    <w:rsid w:val="00550161"/>
    <w:rsid w:val="00554225"/>
    <w:rsid w:val="00564632"/>
    <w:rsid w:val="005658FB"/>
    <w:rsid w:val="005733A0"/>
    <w:rsid w:val="00583187"/>
    <w:rsid w:val="00583B79"/>
    <w:rsid w:val="0058694C"/>
    <w:rsid w:val="005945A1"/>
    <w:rsid w:val="005B0691"/>
    <w:rsid w:val="005C2A1C"/>
    <w:rsid w:val="005C3D92"/>
    <w:rsid w:val="005D0A33"/>
    <w:rsid w:val="005D1A5E"/>
    <w:rsid w:val="005D6B6A"/>
    <w:rsid w:val="005E6A5B"/>
    <w:rsid w:val="005F4447"/>
    <w:rsid w:val="005F57F6"/>
    <w:rsid w:val="006019C1"/>
    <w:rsid w:val="006203D2"/>
    <w:rsid w:val="00622938"/>
    <w:rsid w:val="00642F85"/>
    <w:rsid w:val="00647356"/>
    <w:rsid w:val="00651111"/>
    <w:rsid w:val="0066441F"/>
    <w:rsid w:val="006720B1"/>
    <w:rsid w:val="00682085"/>
    <w:rsid w:val="00693D77"/>
    <w:rsid w:val="006A3399"/>
    <w:rsid w:val="006B0431"/>
    <w:rsid w:val="006B4E9D"/>
    <w:rsid w:val="006D2209"/>
    <w:rsid w:val="006D4898"/>
    <w:rsid w:val="006E3303"/>
    <w:rsid w:val="00702C9F"/>
    <w:rsid w:val="00715AB1"/>
    <w:rsid w:val="00733677"/>
    <w:rsid w:val="007479C5"/>
    <w:rsid w:val="00753383"/>
    <w:rsid w:val="00765D76"/>
    <w:rsid w:val="007665CB"/>
    <w:rsid w:val="00766AC9"/>
    <w:rsid w:val="00766EFE"/>
    <w:rsid w:val="0078056A"/>
    <w:rsid w:val="007818A1"/>
    <w:rsid w:val="007831BC"/>
    <w:rsid w:val="0078333C"/>
    <w:rsid w:val="0079550E"/>
    <w:rsid w:val="007A6A43"/>
    <w:rsid w:val="007C5695"/>
    <w:rsid w:val="007D482B"/>
    <w:rsid w:val="007D7F1B"/>
    <w:rsid w:val="007E1263"/>
    <w:rsid w:val="007F0D90"/>
    <w:rsid w:val="008046D8"/>
    <w:rsid w:val="0081155C"/>
    <w:rsid w:val="00815C4D"/>
    <w:rsid w:val="00825963"/>
    <w:rsid w:val="008448F1"/>
    <w:rsid w:val="00867BAD"/>
    <w:rsid w:val="008752B5"/>
    <w:rsid w:val="00885D51"/>
    <w:rsid w:val="00890E6F"/>
    <w:rsid w:val="00892943"/>
    <w:rsid w:val="008C0A25"/>
    <w:rsid w:val="008D0EA4"/>
    <w:rsid w:val="008D0FD3"/>
    <w:rsid w:val="008D34AB"/>
    <w:rsid w:val="008D3BB4"/>
    <w:rsid w:val="008D5694"/>
    <w:rsid w:val="008E40A2"/>
    <w:rsid w:val="008E75DA"/>
    <w:rsid w:val="008F51E9"/>
    <w:rsid w:val="009006E4"/>
    <w:rsid w:val="009062D1"/>
    <w:rsid w:val="0090756E"/>
    <w:rsid w:val="009551BB"/>
    <w:rsid w:val="0095680E"/>
    <w:rsid w:val="00960652"/>
    <w:rsid w:val="009658EA"/>
    <w:rsid w:val="009805E7"/>
    <w:rsid w:val="009A23E4"/>
    <w:rsid w:val="009B336C"/>
    <w:rsid w:val="009E2E56"/>
    <w:rsid w:val="00A06AC4"/>
    <w:rsid w:val="00A11477"/>
    <w:rsid w:val="00A157E6"/>
    <w:rsid w:val="00A17E45"/>
    <w:rsid w:val="00A249E7"/>
    <w:rsid w:val="00A42029"/>
    <w:rsid w:val="00A46856"/>
    <w:rsid w:val="00A51B58"/>
    <w:rsid w:val="00A70789"/>
    <w:rsid w:val="00A86283"/>
    <w:rsid w:val="00A92EF8"/>
    <w:rsid w:val="00A97194"/>
    <w:rsid w:val="00AB252A"/>
    <w:rsid w:val="00AB4000"/>
    <w:rsid w:val="00AB5840"/>
    <w:rsid w:val="00AC17B1"/>
    <w:rsid w:val="00AC75B6"/>
    <w:rsid w:val="00AE3C73"/>
    <w:rsid w:val="00AE6F62"/>
    <w:rsid w:val="00AF285C"/>
    <w:rsid w:val="00AF52C2"/>
    <w:rsid w:val="00B11CA6"/>
    <w:rsid w:val="00B31FFA"/>
    <w:rsid w:val="00B338AA"/>
    <w:rsid w:val="00B4273C"/>
    <w:rsid w:val="00B51DE4"/>
    <w:rsid w:val="00B60371"/>
    <w:rsid w:val="00B67309"/>
    <w:rsid w:val="00B87B28"/>
    <w:rsid w:val="00BA01FF"/>
    <w:rsid w:val="00BA1532"/>
    <w:rsid w:val="00BA1879"/>
    <w:rsid w:val="00BA3696"/>
    <w:rsid w:val="00BA4B5F"/>
    <w:rsid w:val="00BD262E"/>
    <w:rsid w:val="00BE10EA"/>
    <w:rsid w:val="00BF17BA"/>
    <w:rsid w:val="00BF6432"/>
    <w:rsid w:val="00C05712"/>
    <w:rsid w:val="00C2341F"/>
    <w:rsid w:val="00C3083F"/>
    <w:rsid w:val="00C314AE"/>
    <w:rsid w:val="00C40BF9"/>
    <w:rsid w:val="00C41343"/>
    <w:rsid w:val="00C44BC0"/>
    <w:rsid w:val="00C46E11"/>
    <w:rsid w:val="00C55C90"/>
    <w:rsid w:val="00C6426E"/>
    <w:rsid w:val="00C6432E"/>
    <w:rsid w:val="00C741D3"/>
    <w:rsid w:val="00C8407C"/>
    <w:rsid w:val="00C873E6"/>
    <w:rsid w:val="00C93B2D"/>
    <w:rsid w:val="00CA36C4"/>
    <w:rsid w:val="00CA5BFE"/>
    <w:rsid w:val="00CB461B"/>
    <w:rsid w:val="00CB6F85"/>
    <w:rsid w:val="00CE4ABF"/>
    <w:rsid w:val="00CE72F2"/>
    <w:rsid w:val="00CF4BFE"/>
    <w:rsid w:val="00D00B0B"/>
    <w:rsid w:val="00D00F2B"/>
    <w:rsid w:val="00D15251"/>
    <w:rsid w:val="00D21C2C"/>
    <w:rsid w:val="00D346B4"/>
    <w:rsid w:val="00D37BA5"/>
    <w:rsid w:val="00D50A6E"/>
    <w:rsid w:val="00D607D1"/>
    <w:rsid w:val="00D619D4"/>
    <w:rsid w:val="00D62D70"/>
    <w:rsid w:val="00D80348"/>
    <w:rsid w:val="00D94B36"/>
    <w:rsid w:val="00DA3BB3"/>
    <w:rsid w:val="00DB2241"/>
    <w:rsid w:val="00DB26BC"/>
    <w:rsid w:val="00DC43E6"/>
    <w:rsid w:val="00DD3F21"/>
    <w:rsid w:val="00DD7CB9"/>
    <w:rsid w:val="00DE600A"/>
    <w:rsid w:val="00DF1C34"/>
    <w:rsid w:val="00DF2653"/>
    <w:rsid w:val="00DF37FA"/>
    <w:rsid w:val="00E029DC"/>
    <w:rsid w:val="00E04526"/>
    <w:rsid w:val="00E058F6"/>
    <w:rsid w:val="00E13666"/>
    <w:rsid w:val="00E17ED1"/>
    <w:rsid w:val="00E24B4F"/>
    <w:rsid w:val="00E30B25"/>
    <w:rsid w:val="00E52751"/>
    <w:rsid w:val="00E5309D"/>
    <w:rsid w:val="00E53581"/>
    <w:rsid w:val="00E630DB"/>
    <w:rsid w:val="00E73BC8"/>
    <w:rsid w:val="00E7712C"/>
    <w:rsid w:val="00E87815"/>
    <w:rsid w:val="00E93059"/>
    <w:rsid w:val="00EB0BD3"/>
    <w:rsid w:val="00EB21FF"/>
    <w:rsid w:val="00EB7334"/>
    <w:rsid w:val="00EE603E"/>
    <w:rsid w:val="00EF0462"/>
    <w:rsid w:val="00EF3B77"/>
    <w:rsid w:val="00F13AC6"/>
    <w:rsid w:val="00F15AFE"/>
    <w:rsid w:val="00F16197"/>
    <w:rsid w:val="00F44963"/>
    <w:rsid w:val="00F50641"/>
    <w:rsid w:val="00F5737F"/>
    <w:rsid w:val="00F6074F"/>
    <w:rsid w:val="00F60A6C"/>
    <w:rsid w:val="00F61A38"/>
    <w:rsid w:val="00F773E3"/>
    <w:rsid w:val="00F83E4C"/>
    <w:rsid w:val="00FD2726"/>
    <w:rsid w:val="00FD5358"/>
    <w:rsid w:val="00FF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3838</Words>
  <Characters>20728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25</cp:revision>
  <cp:lastPrinted>2020-12-17T16:08:00Z</cp:lastPrinted>
  <dcterms:created xsi:type="dcterms:W3CDTF">2020-12-17T15:56:00Z</dcterms:created>
  <dcterms:modified xsi:type="dcterms:W3CDTF">2020-12-17T16:12:00Z</dcterms:modified>
</cp:coreProperties>
</file>