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9" w:rsidRDefault="0052483F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            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AD5E66">
        <w:rPr>
          <w:rFonts w:ascii="Century Gothic" w:hAnsi="Century Gothic" w:cs="Tahoma"/>
          <w:b/>
          <w:sz w:val="22"/>
          <w:szCs w:val="22"/>
        </w:rPr>
        <w:t>1697</w:t>
      </w:r>
      <w:r w:rsidR="0099082E" w:rsidRPr="0052483F">
        <w:rPr>
          <w:rFonts w:ascii="Century Gothic" w:hAnsi="Century Gothic" w:cs="Tahoma"/>
          <w:b/>
          <w:sz w:val="22"/>
          <w:szCs w:val="22"/>
        </w:rPr>
        <w:t>/202</w:t>
      </w:r>
      <w:r w:rsidR="00AD5E66">
        <w:rPr>
          <w:rFonts w:ascii="Century Gothic" w:hAnsi="Century Gothic" w:cs="Tahoma"/>
          <w:b/>
          <w:sz w:val="22"/>
          <w:szCs w:val="22"/>
        </w:rPr>
        <w:t>4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 </w:t>
      </w:r>
      <w:r w:rsidR="00621FDC" w:rsidRPr="0052483F">
        <w:rPr>
          <w:rFonts w:ascii="Century Gothic" w:hAnsi="Century Gothic" w:cs="Tahoma"/>
          <w:b/>
          <w:sz w:val="22"/>
          <w:szCs w:val="22"/>
        </w:rPr>
        <w:t>–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 </w:t>
      </w:r>
      <w:r w:rsidR="00621FDC" w:rsidRPr="0052483F">
        <w:rPr>
          <w:rFonts w:ascii="Century Gothic" w:hAnsi="Century Gothic" w:cs="Tahoma"/>
          <w:b/>
          <w:sz w:val="22"/>
          <w:szCs w:val="22"/>
        </w:rPr>
        <w:t>GM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AD5E66" w:rsidRPr="00AD5E66" w:rsidRDefault="00AD5E66" w:rsidP="00AD5E66"/>
    <w:p w:rsidR="00424609" w:rsidRPr="0052483F" w:rsidRDefault="00424609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0"/>
          <w:szCs w:val="20"/>
        </w:rPr>
      </w:pPr>
      <w:r w:rsidRPr="0052483F">
        <w:rPr>
          <w:rFonts w:ascii="Century Gothic" w:hAnsi="Century Gothic" w:cs="Tahoma"/>
          <w:sz w:val="20"/>
          <w:szCs w:val="20"/>
        </w:rPr>
        <w:t>Nomeia o Conselho Municipal de Acompanhamento e Controle Social do Fundo de Manutenção e Desenvolvimento da Educação Básica e de Valorização dos Pro</w:t>
      </w:r>
      <w:r w:rsidR="008243A6" w:rsidRPr="0052483F">
        <w:rPr>
          <w:rFonts w:ascii="Century Gothic" w:hAnsi="Century Gothic" w:cs="Tahoma"/>
          <w:sz w:val="20"/>
          <w:szCs w:val="20"/>
        </w:rPr>
        <w:t>fissionais da Educação - FUNDEB</w:t>
      </w:r>
      <w:r w:rsidRPr="0052483F">
        <w:rPr>
          <w:rFonts w:ascii="Century Gothic" w:hAnsi="Century Gothic" w:cs="Tahoma"/>
          <w:sz w:val="20"/>
          <w:szCs w:val="20"/>
        </w:rPr>
        <w:t>.</w:t>
      </w:r>
    </w:p>
    <w:p w:rsidR="00B94BB0" w:rsidRDefault="00B94BB0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2"/>
          <w:szCs w:val="22"/>
        </w:rPr>
      </w:pPr>
    </w:p>
    <w:p w:rsidR="00AD5E66" w:rsidRPr="0052483F" w:rsidRDefault="00AD5E66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8529A7">
      <w:pPr>
        <w:pStyle w:val="Recuodecorpodetexto"/>
        <w:suppressAutoHyphens/>
        <w:ind w:firstLine="2807"/>
        <w:rPr>
          <w:rFonts w:ascii="Century Gothic" w:hAnsi="Century Gothic" w:cs="Tahoma"/>
          <w:sz w:val="22"/>
          <w:szCs w:val="22"/>
          <w:shd w:val="clear" w:color="auto" w:fill="FFFFFF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PREFEITO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MUNICÍPIO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DE </w:t>
      </w:r>
      <w:smartTag w:uri="schemas-houaiss/acao" w:element="dm">
        <w:r w:rsidRPr="0052483F">
          <w:rPr>
            <w:rFonts w:ascii="Century Gothic" w:hAnsi="Century Gothic" w:cs="Tahoma"/>
            <w:b/>
            <w:sz w:val="22"/>
            <w:szCs w:val="22"/>
          </w:rPr>
          <w:t>QUARTO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CENTENÁRIO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Estado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Paraná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2410F7" w:rsidRPr="0052483F">
        <w:rPr>
          <w:rFonts w:ascii="Century Gothic" w:hAnsi="Century Gothic" w:cs="Tahoma"/>
          <w:b/>
          <w:sz w:val="22"/>
          <w:szCs w:val="22"/>
        </w:rPr>
        <w:t>WILSON AKIO ABE</w:t>
      </w:r>
      <w:r w:rsidRPr="0052483F">
        <w:rPr>
          <w:rFonts w:ascii="Century Gothic" w:hAnsi="Century Gothic" w:cs="Tahoma"/>
          <w:sz w:val="22"/>
          <w:szCs w:val="22"/>
        </w:rPr>
        <w:t xml:space="preserve">, no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uso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atribuições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legais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e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acordo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o Artigo 131, inciso I, alínea “a” da Lei Orgânica do Município,</w:t>
      </w:r>
      <w:r w:rsidR="003C22EF" w:rsidRPr="0052483F">
        <w:rPr>
          <w:rFonts w:ascii="Century Gothic" w:hAnsi="Century Gothic" w:cs="Tahoma"/>
          <w:sz w:val="22"/>
          <w:szCs w:val="22"/>
        </w:rPr>
        <w:t xml:space="preserve"> e tendo em vista o disposto no</w:t>
      </w:r>
      <w:r w:rsidR="00F7262C" w:rsidRPr="0052483F">
        <w:rPr>
          <w:rFonts w:ascii="Century Gothic" w:hAnsi="Century Gothic" w:cs="Tahoma"/>
          <w:sz w:val="22"/>
          <w:szCs w:val="22"/>
        </w:rPr>
        <w:t xml:space="preserve"> Artigo 6</w:t>
      </w:r>
      <w:r w:rsidRPr="0052483F">
        <w:rPr>
          <w:rFonts w:ascii="Century Gothic" w:hAnsi="Century Gothic" w:cs="Tahoma"/>
          <w:sz w:val="22"/>
          <w:szCs w:val="22"/>
        </w:rPr>
        <w:t xml:space="preserve">º, da Lei Municipal nº </w:t>
      </w:r>
      <w:r w:rsidR="00F7262C" w:rsidRPr="0052483F">
        <w:rPr>
          <w:rFonts w:ascii="Century Gothic" w:hAnsi="Century Gothic" w:cs="Tahoma"/>
          <w:sz w:val="22"/>
          <w:szCs w:val="22"/>
        </w:rPr>
        <w:t>670</w:t>
      </w:r>
      <w:r w:rsidRPr="0052483F">
        <w:rPr>
          <w:rFonts w:ascii="Century Gothic" w:hAnsi="Century Gothic" w:cs="Tahoma"/>
          <w:sz w:val="22"/>
          <w:szCs w:val="22"/>
        </w:rPr>
        <w:t>, de 2</w:t>
      </w:r>
      <w:r w:rsidR="00F7262C" w:rsidRPr="0052483F">
        <w:rPr>
          <w:rFonts w:ascii="Century Gothic" w:hAnsi="Century Gothic" w:cs="Tahoma"/>
          <w:sz w:val="22"/>
          <w:szCs w:val="22"/>
        </w:rPr>
        <w:t>5</w:t>
      </w:r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r w:rsidR="00F7262C" w:rsidRPr="0052483F">
        <w:rPr>
          <w:rFonts w:ascii="Century Gothic" w:hAnsi="Century Gothic" w:cs="Tahoma"/>
          <w:sz w:val="22"/>
          <w:szCs w:val="22"/>
        </w:rPr>
        <w:t>março</w:t>
      </w:r>
      <w:r w:rsidRPr="0052483F">
        <w:rPr>
          <w:rFonts w:ascii="Century Gothic" w:hAnsi="Century Gothic" w:cs="Tahoma"/>
          <w:sz w:val="22"/>
          <w:szCs w:val="22"/>
        </w:rPr>
        <w:t xml:space="preserve"> de 20</w:t>
      </w:r>
      <w:r w:rsidR="00F7262C" w:rsidRPr="0052483F">
        <w:rPr>
          <w:rFonts w:ascii="Century Gothic" w:hAnsi="Century Gothic" w:cs="Tahoma"/>
          <w:sz w:val="22"/>
          <w:szCs w:val="22"/>
        </w:rPr>
        <w:t>21</w:t>
      </w:r>
      <w:r w:rsidR="00C723BC" w:rsidRPr="0052483F">
        <w:rPr>
          <w:rFonts w:ascii="Century Gothic" w:hAnsi="Century Gothic" w:cs="Tahoma"/>
          <w:sz w:val="22"/>
          <w:szCs w:val="22"/>
        </w:rPr>
        <w:t>,</w:t>
      </w:r>
      <w:r w:rsidRPr="0052483F">
        <w:rPr>
          <w:rFonts w:ascii="Century Gothic" w:hAnsi="Century Gothic" w:cs="Tahoma"/>
          <w:sz w:val="22"/>
          <w:szCs w:val="22"/>
        </w:rPr>
        <w:t xml:space="preserve"> e </w:t>
      </w:r>
      <w:r w:rsidR="005D3980" w:rsidRPr="0052483F">
        <w:rPr>
          <w:rFonts w:ascii="Century Gothic" w:hAnsi="Century Gothic" w:cs="Tahoma"/>
          <w:sz w:val="22"/>
          <w:szCs w:val="22"/>
        </w:rPr>
        <w:t xml:space="preserve">a </w:t>
      </w:r>
      <w:r w:rsidR="00AC3F52" w:rsidRPr="0052483F">
        <w:rPr>
          <w:rFonts w:ascii="Century Gothic" w:hAnsi="Century Gothic" w:cs="Tahoma"/>
          <w:sz w:val="22"/>
          <w:szCs w:val="22"/>
        </w:rPr>
        <w:t>Lei Federal nº 14.113, de 25 de dezembro de 2020</w:t>
      </w:r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C723BC" w:rsidRPr="0052483F">
        <w:rPr>
          <w:rFonts w:ascii="Century Gothic" w:hAnsi="Century Gothic" w:cs="Tahoma"/>
          <w:sz w:val="22"/>
          <w:szCs w:val="22"/>
        </w:rPr>
        <w:t xml:space="preserve">que </w:t>
      </w:r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regulamenta o Fundo de Manutenção e Desenvolvimento da Educação Básica e de Valorização dos Profissionais da Educação (</w:t>
      </w:r>
      <w:proofErr w:type="spellStart"/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Fundeb</w:t>
      </w:r>
      <w:proofErr w:type="spellEnd"/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).</w:t>
      </w:r>
    </w:p>
    <w:p w:rsidR="008529A7" w:rsidRPr="0052483F" w:rsidRDefault="008529A7" w:rsidP="008529A7">
      <w:pPr>
        <w:pStyle w:val="Recuodecorpodetexto"/>
        <w:suppressAutoHyphens/>
        <w:ind w:firstLine="2807"/>
        <w:rPr>
          <w:rFonts w:ascii="Century Gothic" w:hAnsi="Century Gothic" w:cs="Tahoma"/>
          <w:sz w:val="22"/>
          <w:szCs w:val="22"/>
        </w:rPr>
      </w:pPr>
    </w:p>
    <w:p w:rsidR="00424609" w:rsidRDefault="00424609" w:rsidP="00424609">
      <w:pPr>
        <w:ind w:left="2805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DECRETA:</w:t>
      </w:r>
    </w:p>
    <w:p w:rsidR="00AD5E66" w:rsidRPr="0052483F" w:rsidRDefault="00AD5E66" w:rsidP="00424609">
      <w:pPr>
        <w:ind w:left="2805"/>
        <w:rPr>
          <w:rFonts w:ascii="Century Gothic" w:hAnsi="Century Gothic" w:cs="Tahoma"/>
          <w:b/>
          <w:sz w:val="22"/>
          <w:szCs w:val="22"/>
        </w:rPr>
      </w:pPr>
    </w:p>
    <w:p w:rsidR="00424609" w:rsidRDefault="00424609" w:rsidP="00424609">
      <w:pPr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1º -</w:t>
      </w:r>
      <w:r w:rsidRPr="0052483F">
        <w:rPr>
          <w:rFonts w:ascii="Century Gothic" w:hAnsi="Century Gothic" w:cs="Tahoma"/>
          <w:sz w:val="22"/>
          <w:szCs w:val="22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52483F">
        <w:rPr>
          <w:rFonts w:ascii="Century Gothic" w:hAnsi="Century Gothic" w:cs="Tahoma"/>
          <w:sz w:val="22"/>
          <w:szCs w:val="22"/>
        </w:rPr>
        <w:t xml:space="preserve"> </w:t>
      </w:r>
      <w:r w:rsidRPr="0052483F">
        <w:rPr>
          <w:rFonts w:ascii="Century Gothic" w:hAnsi="Century Gothic" w:cs="Tahoma"/>
          <w:sz w:val="22"/>
          <w:szCs w:val="22"/>
        </w:rPr>
        <w:t>os seguintes Membros:</w:t>
      </w:r>
    </w:p>
    <w:p w:rsidR="00AD5E66" w:rsidRPr="0052483F" w:rsidRDefault="00AD5E66" w:rsidP="00424609">
      <w:pPr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 xml:space="preserve">- Representantes do Poder Executivo Municipal: 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Titular – </w:t>
      </w:r>
      <w:r w:rsidR="00AD5E66">
        <w:rPr>
          <w:rFonts w:ascii="Century Gothic" w:hAnsi="Century Gothic"/>
          <w:sz w:val="22"/>
          <w:szCs w:val="22"/>
        </w:rPr>
        <w:t xml:space="preserve">Dayse Garcia </w:t>
      </w:r>
      <w:proofErr w:type="spellStart"/>
      <w:r w:rsidR="00AD5E66">
        <w:rPr>
          <w:rFonts w:ascii="Century Gothic" w:hAnsi="Century Gothic"/>
          <w:sz w:val="22"/>
          <w:szCs w:val="22"/>
        </w:rPr>
        <w:t>Tarbone</w:t>
      </w:r>
      <w:proofErr w:type="spellEnd"/>
      <w:r w:rsidR="00AD5E66">
        <w:rPr>
          <w:rFonts w:ascii="Century Gothic" w:hAnsi="Century Gothic"/>
          <w:sz w:val="22"/>
          <w:szCs w:val="22"/>
        </w:rPr>
        <w:t xml:space="preserve"> </w:t>
      </w:r>
      <w:r w:rsidRPr="0052483F">
        <w:rPr>
          <w:rFonts w:ascii="Century Gothic" w:hAnsi="Century Gothic"/>
          <w:sz w:val="22"/>
          <w:szCs w:val="22"/>
        </w:rPr>
        <w:t xml:space="preserve"> e Luzia Aparecida Ferreira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</w:t>
      </w:r>
      <w:r w:rsidR="00AD5E66">
        <w:rPr>
          <w:rFonts w:ascii="Century Gothic" w:hAnsi="Century Gothic"/>
          <w:sz w:val="22"/>
          <w:szCs w:val="22"/>
        </w:rPr>
        <w:t xml:space="preserve"> </w:t>
      </w:r>
      <w:r w:rsidRPr="0052483F">
        <w:rPr>
          <w:rFonts w:ascii="Century Gothic" w:hAnsi="Century Gothic"/>
          <w:sz w:val="22"/>
          <w:szCs w:val="22"/>
        </w:rPr>
        <w:t xml:space="preserve"> Alice </w:t>
      </w:r>
      <w:proofErr w:type="spellStart"/>
      <w:r w:rsidRPr="0052483F">
        <w:rPr>
          <w:rFonts w:ascii="Century Gothic" w:hAnsi="Century Gothic"/>
          <w:sz w:val="22"/>
          <w:szCs w:val="22"/>
        </w:rPr>
        <w:t>Miyuki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2483F">
        <w:rPr>
          <w:rFonts w:ascii="Century Gothic" w:hAnsi="Century Gothic"/>
          <w:sz w:val="22"/>
          <w:szCs w:val="22"/>
        </w:rPr>
        <w:t>Miyashita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da Costa </w:t>
      </w:r>
    </w:p>
    <w:p w:rsidR="00AD5E66" w:rsidRDefault="00AD5E66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Representantes dos professores das escolas públicas municipais:</w:t>
      </w:r>
    </w:p>
    <w:p w:rsidR="00AD5E66" w:rsidRDefault="00AD5E66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Elizabete Rodrigues da Silva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Lucenilda Andreia Krachinski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Representantes dos diretores das escolas públicas municipais:</w:t>
      </w:r>
    </w:p>
    <w:p w:rsidR="00AD5E66" w:rsidRDefault="00AD5E66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Titular – </w:t>
      </w:r>
      <w:proofErr w:type="spellStart"/>
      <w:r w:rsidRPr="0052483F">
        <w:rPr>
          <w:rFonts w:ascii="Century Gothic" w:hAnsi="Century Gothic"/>
          <w:sz w:val="22"/>
          <w:szCs w:val="22"/>
        </w:rPr>
        <w:t>Lucilaine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2483F">
        <w:rPr>
          <w:rFonts w:ascii="Century Gothic" w:hAnsi="Century Gothic"/>
          <w:sz w:val="22"/>
          <w:szCs w:val="22"/>
        </w:rPr>
        <w:t>Malvera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da Silva Franco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José Fianco de Aquino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Representantes dos servidores técnico-administrativos das escolas públicas municipais: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Titular – </w:t>
      </w:r>
      <w:r w:rsidR="00AD5E66">
        <w:rPr>
          <w:rFonts w:ascii="Century Gothic" w:hAnsi="Century Gothic"/>
          <w:sz w:val="22"/>
          <w:szCs w:val="22"/>
        </w:rPr>
        <w:t>Roseli Pereira Batista Gomes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</w:t>
      </w:r>
      <w:proofErr w:type="spellStart"/>
      <w:r w:rsidR="00AD5E66">
        <w:rPr>
          <w:rFonts w:ascii="Century Gothic" w:hAnsi="Century Gothic"/>
          <w:sz w:val="22"/>
          <w:szCs w:val="22"/>
        </w:rPr>
        <w:t>Ianny</w:t>
      </w:r>
      <w:proofErr w:type="spellEnd"/>
      <w:r w:rsidR="00AD5E66">
        <w:rPr>
          <w:rFonts w:ascii="Century Gothic" w:hAnsi="Century Gothic"/>
          <w:sz w:val="22"/>
          <w:szCs w:val="22"/>
        </w:rPr>
        <w:t xml:space="preserve"> da Chagas Santos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lastRenderedPageBreak/>
        <w:t>- Representes de pais de alunos das escolas públicas municipais:</w:t>
      </w:r>
    </w:p>
    <w:p w:rsidR="0052483F" w:rsidRPr="0052483F" w:rsidRDefault="0052483F" w:rsidP="0052483F">
      <w:pPr>
        <w:pStyle w:val="Recuodecorpodetexto2"/>
        <w:tabs>
          <w:tab w:val="left" w:pos="360"/>
        </w:tabs>
        <w:ind w:left="1620" w:hanging="911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ab/>
        <w:t xml:space="preserve">Titular: Pâmela Corrêa da Silva e </w:t>
      </w:r>
      <w:proofErr w:type="spellStart"/>
      <w:r w:rsidRPr="0052483F">
        <w:rPr>
          <w:rFonts w:ascii="Century Gothic" w:hAnsi="Century Gothic"/>
          <w:sz w:val="22"/>
          <w:szCs w:val="22"/>
        </w:rPr>
        <w:t>Alinemar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Fernandes de Oliveira</w:t>
      </w:r>
    </w:p>
    <w:p w:rsidR="0052483F" w:rsidRDefault="0052483F" w:rsidP="0052483F">
      <w:pPr>
        <w:pStyle w:val="Recuodecorpodetexto2"/>
        <w:tabs>
          <w:tab w:val="left" w:pos="360"/>
        </w:tabs>
        <w:ind w:left="1620" w:hanging="911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ab/>
        <w:t>Suplente – Nathalia Caroline Borges e Leandra de Oliveira Grassi</w:t>
      </w:r>
    </w:p>
    <w:p w:rsidR="00AD5E66" w:rsidRPr="0052483F" w:rsidRDefault="00AD5E66" w:rsidP="0052483F">
      <w:pPr>
        <w:pStyle w:val="Recuodecorpodetexto2"/>
        <w:tabs>
          <w:tab w:val="left" w:pos="360"/>
        </w:tabs>
        <w:ind w:left="1620" w:hanging="911"/>
        <w:rPr>
          <w:rFonts w:ascii="Century Gothic" w:hAnsi="Century Gothic"/>
          <w:sz w:val="22"/>
          <w:szCs w:val="22"/>
        </w:rPr>
      </w:pPr>
    </w:p>
    <w:p w:rsidR="0052483F" w:rsidRPr="0052483F" w:rsidRDefault="007C3484" w:rsidP="0052483F">
      <w:pPr>
        <w:pStyle w:val="Recuodecorpodetexto2"/>
        <w:tabs>
          <w:tab w:val="left" w:pos="360"/>
        </w:tabs>
        <w:ind w:left="1620" w:firstLine="8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r w:rsidR="0052483F" w:rsidRPr="0052483F">
        <w:rPr>
          <w:rFonts w:ascii="Century Gothic" w:hAnsi="Century Gothic"/>
          <w:b/>
          <w:sz w:val="22"/>
          <w:szCs w:val="22"/>
        </w:rPr>
        <w:t>Representantes de estudantes da educação básica pública: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Isabela Gonçalves Malagutti e Thiago Novaes Teodoro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Josiane Rosa e Mateus </w:t>
      </w:r>
      <w:proofErr w:type="spellStart"/>
      <w:r w:rsidRPr="0052483F">
        <w:rPr>
          <w:rFonts w:ascii="Century Gothic" w:hAnsi="Century Gothic"/>
          <w:sz w:val="22"/>
          <w:szCs w:val="22"/>
        </w:rPr>
        <w:t>Boiko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Fonseca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</w:p>
    <w:p w:rsidR="0052483F" w:rsidRPr="0052483F" w:rsidRDefault="007C3484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-</w:t>
      </w:r>
      <w:r w:rsidR="0052483F" w:rsidRPr="0052483F">
        <w:rPr>
          <w:rFonts w:ascii="Century Gothic" w:hAnsi="Century Gothic"/>
          <w:b/>
          <w:sz w:val="22"/>
          <w:szCs w:val="22"/>
        </w:rPr>
        <w:t>Representante do Conselho Municipal de Educação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Ofélia Ramos Gonçalves</w:t>
      </w:r>
    </w:p>
    <w:p w:rsidR="0052483F" w:rsidRP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Aparecida </w:t>
      </w:r>
      <w:proofErr w:type="spellStart"/>
      <w:r w:rsidRPr="0052483F">
        <w:rPr>
          <w:rFonts w:ascii="Century Gothic" w:hAnsi="Century Gothic"/>
          <w:sz w:val="22"/>
          <w:szCs w:val="22"/>
        </w:rPr>
        <w:t>Reberti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2483F">
        <w:rPr>
          <w:rFonts w:ascii="Century Gothic" w:hAnsi="Century Gothic"/>
          <w:sz w:val="22"/>
          <w:szCs w:val="22"/>
        </w:rPr>
        <w:t>Dalacqua</w:t>
      </w:r>
      <w:proofErr w:type="spellEnd"/>
    </w:p>
    <w:p w:rsidR="00AD5E66" w:rsidRDefault="00AD5E66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 do Conselho Tutelar</w:t>
      </w:r>
    </w:p>
    <w:p w:rsidR="00AD5E66" w:rsidRPr="0052483F" w:rsidRDefault="00AD5E66" w:rsidP="00AD5E66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Titular – </w:t>
      </w:r>
      <w:r>
        <w:rPr>
          <w:rFonts w:ascii="Century Gothic" w:hAnsi="Century Gothic"/>
          <w:sz w:val="22"/>
          <w:szCs w:val="22"/>
        </w:rPr>
        <w:t xml:space="preserve">Roseli Mendes Batista </w:t>
      </w:r>
      <w:proofErr w:type="spellStart"/>
      <w:r>
        <w:rPr>
          <w:rFonts w:ascii="Century Gothic" w:hAnsi="Century Gothic"/>
          <w:sz w:val="22"/>
          <w:szCs w:val="22"/>
        </w:rPr>
        <w:t>Crepaldi</w:t>
      </w:r>
      <w:proofErr w:type="spellEnd"/>
    </w:p>
    <w:p w:rsidR="00AD5E66" w:rsidRPr="0052483F" w:rsidRDefault="00AD5E66" w:rsidP="00AD5E66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</w:t>
      </w:r>
      <w:r>
        <w:rPr>
          <w:rFonts w:ascii="Century Gothic" w:hAnsi="Century Gothic"/>
          <w:sz w:val="22"/>
          <w:szCs w:val="22"/>
        </w:rPr>
        <w:t>Danielly da Rocha de Almeida</w:t>
      </w:r>
    </w:p>
    <w:p w:rsidR="0052483F" w:rsidRP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 de Escola do Campo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Waldomiro Alves dos Santos</w:t>
      </w:r>
    </w:p>
    <w:p w:rsid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Natalia Marta Soares de Oliveira</w:t>
      </w:r>
    </w:p>
    <w:p w:rsidR="00AD5E66" w:rsidRPr="0052483F" w:rsidRDefault="00AD5E66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</w:p>
    <w:p w:rsidR="00424609" w:rsidRPr="0052483F" w:rsidRDefault="00424609" w:rsidP="00621FDC">
      <w:pPr>
        <w:suppressAutoHyphens/>
        <w:ind w:left="2807"/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2º</w:t>
      </w:r>
      <w:r w:rsidRPr="0052483F">
        <w:rPr>
          <w:rFonts w:ascii="Century Gothic" w:hAnsi="Century Gothic" w:cs="Tahoma"/>
          <w:sz w:val="22"/>
          <w:szCs w:val="22"/>
        </w:rPr>
        <w:t xml:space="preserve"> -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Este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Decreto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entra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em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acao" w:element="dm">
        <w:r w:rsidRPr="0052483F">
          <w:rPr>
            <w:rFonts w:ascii="Century Gothic" w:hAnsi="Century Gothic" w:cs="Tahoma"/>
            <w:sz w:val="22"/>
            <w:szCs w:val="22"/>
          </w:rPr>
          <w:t>vigor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na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data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publicação, revo</w:t>
      </w:r>
      <w:r w:rsidR="00887FF7" w:rsidRPr="0052483F">
        <w:rPr>
          <w:rFonts w:ascii="Century Gothic" w:hAnsi="Century Gothic" w:cs="Tahoma"/>
          <w:sz w:val="22"/>
          <w:szCs w:val="22"/>
        </w:rPr>
        <w:t>ga</w:t>
      </w:r>
      <w:r w:rsidR="006F0066" w:rsidRPr="0052483F">
        <w:rPr>
          <w:rFonts w:ascii="Century Gothic" w:hAnsi="Century Gothic" w:cs="Tahoma"/>
          <w:sz w:val="22"/>
          <w:szCs w:val="22"/>
        </w:rPr>
        <w:t xml:space="preserve">ndo </w:t>
      </w:r>
      <w:r w:rsidR="000372B4">
        <w:rPr>
          <w:rFonts w:ascii="Century Gothic" w:hAnsi="Century Gothic" w:cs="Tahoma"/>
          <w:sz w:val="22"/>
          <w:szCs w:val="22"/>
        </w:rPr>
        <w:t>as disposições em contrário</w:t>
      </w:r>
      <w:bookmarkStart w:id="0" w:name="_GoBack"/>
      <w:bookmarkEnd w:id="0"/>
      <w:r w:rsidR="00A06482" w:rsidRPr="0052483F">
        <w:rPr>
          <w:rFonts w:ascii="Century Gothic" w:hAnsi="Century Gothic" w:cs="Tahoma"/>
          <w:sz w:val="22"/>
          <w:szCs w:val="22"/>
        </w:rPr>
        <w:t>.</w:t>
      </w:r>
    </w:p>
    <w:p w:rsidR="00424609" w:rsidRPr="0052483F" w:rsidRDefault="00424609" w:rsidP="00424609">
      <w:pPr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tulo1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PAÇO MUNICIPAL “29 DE ABRIL”</w:t>
      </w:r>
    </w:p>
    <w:p w:rsidR="00AD5E66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Quarto Centenário, </w:t>
      </w:r>
      <w:r w:rsidR="00AD5E66">
        <w:rPr>
          <w:rFonts w:ascii="Century Gothic" w:hAnsi="Century Gothic" w:cs="Tahoma"/>
          <w:sz w:val="22"/>
          <w:szCs w:val="22"/>
        </w:rPr>
        <w:t>05 de julho de 2024.</w:t>
      </w:r>
    </w:p>
    <w:p w:rsidR="00424609" w:rsidRPr="0052483F" w:rsidRDefault="00AD5E66" w:rsidP="00424609">
      <w:pPr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 </w:t>
      </w:r>
    </w:p>
    <w:p w:rsidR="00424609" w:rsidRPr="0052483F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</w:p>
    <w:p w:rsidR="00EF7085" w:rsidRPr="0052483F" w:rsidRDefault="00EF7085" w:rsidP="00424609">
      <w:pPr>
        <w:spacing w:before="60" w:after="60"/>
        <w:ind w:left="708" w:hanging="708"/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1E4415" w:rsidP="00424609">
      <w:pPr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Wilson Akio Abe</w:t>
      </w:r>
    </w:p>
    <w:p w:rsidR="00424609" w:rsidRPr="0052483F" w:rsidRDefault="00424609" w:rsidP="00424609">
      <w:pPr>
        <w:ind w:left="708" w:hanging="708"/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Prefeito Municipal</w:t>
      </w:r>
    </w:p>
    <w:p w:rsidR="00424609" w:rsidRPr="0052483F" w:rsidRDefault="00424609" w:rsidP="00424609">
      <w:pPr>
        <w:pStyle w:val="Textodecomentrio"/>
        <w:spacing w:before="60" w:after="60"/>
        <w:ind w:hanging="708"/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tulo"/>
        <w:spacing w:line="360" w:lineRule="auto"/>
        <w:ind w:left="3366"/>
        <w:jc w:val="both"/>
        <w:rPr>
          <w:rFonts w:ascii="Century Gothic" w:hAnsi="Century Gothic" w:cs="Tahoma"/>
          <w:sz w:val="22"/>
          <w:szCs w:val="22"/>
        </w:rPr>
      </w:pPr>
    </w:p>
    <w:p w:rsidR="009E10C7" w:rsidRPr="0052483F" w:rsidRDefault="009E10C7">
      <w:pPr>
        <w:rPr>
          <w:rFonts w:ascii="Century Gothic" w:hAnsi="Century Gothic" w:cs="Tahoma"/>
          <w:sz w:val="22"/>
          <w:szCs w:val="22"/>
        </w:rPr>
      </w:pPr>
    </w:p>
    <w:sectPr w:rsidR="009E10C7" w:rsidRPr="0052483F" w:rsidSect="00AD5E66">
      <w:headerReference w:type="default" r:id="rId9"/>
      <w:footerReference w:type="even" r:id="rId10"/>
      <w:footerReference w:type="default" r:id="rId11"/>
      <w:pgSz w:w="11907" w:h="16840" w:code="9"/>
      <w:pgMar w:top="1417" w:right="1701" w:bottom="1417" w:left="1701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4B" w:rsidRDefault="00821A4B" w:rsidP="00927D58">
      <w:r>
        <w:separator/>
      </w:r>
    </w:p>
  </w:endnote>
  <w:endnote w:type="continuationSeparator" w:id="0">
    <w:p w:rsidR="00821A4B" w:rsidRDefault="00821A4B" w:rsidP="009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Default="00B45E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2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290" w:rsidRDefault="001112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</w:p>
  <w:p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______________________________________________________________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111290" w:rsidRPr="002466F7" w:rsidRDefault="00821A4B" w:rsidP="0099082E">
    <w:pPr>
      <w:pStyle w:val="Rodap"/>
      <w:jc w:val="center"/>
      <w:rPr>
        <w:sz w:val="16"/>
        <w:szCs w:val="16"/>
      </w:rPr>
    </w:pPr>
    <w:hyperlink r:id="rId1" w:history="1">
      <w:r w:rsidR="00111290" w:rsidRPr="002466F7">
        <w:rPr>
          <w:rStyle w:val="Hyperlink"/>
          <w:sz w:val="16"/>
          <w:szCs w:val="16"/>
        </w:rPr>
        <w:t>www.quartocentenario.pr.gov.br</w:t>
      </w:r>
    </w:hyperlink>
  </w:p>
  <w:p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4B" w:rsidRDefault="00821A4B" w:rsidP="00927D58">
      <w:r>
        <w:separator/>
      </w:r>
    </w:p>
  </w:footnote>
  <w:footnote w:type="continuationSeparator" w:id="0">
    <w:p w:rsidR="00821A4B" w:rsidRDefault="00821A4B" w:rsidP="009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480047" w:rsidRDefault="0052483F">
    <w:pPr>
      <w:pStyle w:val="Cabealho"/>
      <w:jc w:val="center"/>
      <w:rPr>
        <w:color w:val="000080"/>
        <w:sz w:val="1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7B7F97C4" wp14:editId="68EE3E99">
          <wp:simplePos x="0" y="0"/>
          <wp:positionH relativeFrom="column">
            <wp:posOffset>-641985</wp:posOffset>
          </wp:positionH>
          <wp:positionV relativeFrom="paragraph">
            <wp:posOffset>-53340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290" w:rsidRDefault="00111290" w:rsidP="0099082E">
    <w:pPr>
      <w:pStyle w:val="Cabealho"/>
    </w:pPr>
  </w:p>
  <w:p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11290" w:rsidRPr="0052483F" w:rsidRDefault="0052483F" w:rsidP="0099082E">
    <w:pPr>
      <w:ind w:left="-181" w:right="-289"/>
      <w:jc w:val="center"/>
      <w:rPr>
        <w:u w:val="single"/>
      </w:rPr>
    </w:pPr>
    <w:r>
      <w:rPr>
        <w:rFonts w:ascii="Tahoma" w:hAnsi="Tahoma" w:cs="Tahoma"/>
        <w:u w:val="single"/>
      </w:rPr>
      <w:t>GOVERNO MUNICIPAL</w:t>
    </w:r>
  </w:p>
  <w:p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609"/>
    <w:rsid w:val="00003651"/>
    <w:rsid w:val="000372B4"/>
    <w:rsid w:val="000B5656"/>
    <w:rsid w:val="000F2642"/>
    <w:rsid w:val="00110083"/>
    <w:rsid w:val="00111290"/>
    <w:rsid w:val="00133B2D"/>
    <w:rsid w:val="001D1080"/>
    <w:rsid w:val="001E4415"/>
    <w:rsid w:val="002300CA"/>
    <w:rsid w:val="002410F7"/>
    <w:rsid w:val="00300B3E"/>
    <w:rsid w:val="0034767D"/>
    <w:rsid w:val="003576C7"/>
    <w:rsid w:val="003C22EF"/>
    <w:rsid w:val="00424609"/>
    <w:rsid w:val="00455D09"/>
    <w:rsid w:val="00476B3C"/>
    <w:rsid w:val="004B7C64"/>
    <w:rsid w:val="0052483F"/>
    <w:rsid w:val="00552912"/>
    <w:rsid w:val="005D3980"/>
    <w:rsid w:val="005D5D50"/>
    <w:rsid w:val="005F7C2E"/>
    <w:rsid w:val="00621FDC"/>
    <w:rsid w:val="006333DB"/>
    <w:rsid w:val="00633934"/>
    <w:rsid w:val="0063761F"/>
    <w:rsid w:val="006B515F"/>
    <w:rsid w:val="006F0066"/>
    <w:rsid w:val="00764907"/>
    <w:rsid w:val="007A1D01"/>
    <w:rsid w:val="007C3484"/>
    <w:rsid w:val="00821A4B"/>
    <w:rsid w:val="00822DA9"/>
    <w:rsid w:val="008243A6"/>
    <w:rsid w:val="008529A7"/>
    <w:rsid w:val="00853D1F"/>
    <w:rsid w:val="00887FF7"/>
    <w:rsid w:val="008A582F"/>
    <w:rsid w:val="008C6E84"/>
    <w:rsid w:val="008E235D"/>
    <w:rsid w:val="00911D7D"/>
    <w:rsid w:val="00927D58"/>
    <w:rsid w:val="0095060C"/>
    <w:rsid w:val="0099082E"/>
    <w:rsid w:val="009E10C7"/>
    <w:rsid w:val="00A06482"/>
    <w:rsid w:val="00A46451"/>
    <w:rsid w:val="00A83D19"/>
    <w:rsid w:val="00AC3F52"/>
    <w:rsid w:val="00AD5E66"/>
    <w:rsid w:val="00B3554A"/>
    <w:rsid w:val="00B45E35"/>
    <w:rsid w:val="00B76AB6"/>
    <w:rsid w:val="00B94BB0"/>
    <w:rsid w:val="00BA6180"/>
    <w:rsid w:val="00BC16B3"/>
    <w:rsid w:val="00C57722"/>
    <w:rsid w:val="00C723BC"/>
    <w:rsid w:val="00CC0F9B"/>
    <w:rsid w:val="00D240E2"/>
    <w:rsid w:val="00D7274E"/>
    <w:rsid w:val="00DB78EF"/>
    <w:rsid w:val="00EF7085"/>
    <w:rsid w:val="00F03765"/>
    <w:rsid w:val="00F10CE1"/>
    <w:rsid w:val="00F4503E"/>
    <w:rsid w:val="00F7262C"/>
    <w:rsid w:val="00F84AF8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AB34-6B36-4E67-B943-32034A2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206</cp:revision>
  <cp:lastPrinted>2013-08-14T16:47:00Z</cp:lastPrinted>
  <dcterms:created xsi:type="dcterms:W3CDTF">2017-08-29T17:24:00Z</dcterms:created>
  <dcterms:modified xsi:type="dcterms:W3CDTF">2024-07-05T12:19:00Z</dcterms:modified>
</cp:coreProperties>
</file>