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Title"/>
      </w:pPr>
      <w:r>
        <w:rPr/>
        <w:t>Decreto</w:t>
      </w:r>
      <w:r>
        <w:rPr>
          <w:spacing w:val="57"/>
        </w:rPr>
        <w:t> </w:t>
      </w:r>
      <w:r>
        <w:rPr/>
        <w:t>nº 1509/2023 de 14/03/2023</w:t>
      </w:r>
    </w:p>
    <w:p>
      <w:pPr>
        <w:pStyle w:val="BodyText"/>
        <w:tabs>
          <w:tab w:pos="4971" w:val="left" w:leader="none"/>
          <w:tab w:pos="5630" w:val="left" w:leader="none"/>
          <w:tab w:pos="6503" w:val="left" w:leader="none"/>
          <w:tab w:pos="7576" w:val="left" w:leader="none"/>
          <w:tab w:pos="8886" w:val="left" w:leader="none"/>
          <w:tab w:pos="9213" w:val="left" w:leader="none"/>
        </w:tabs>
        <w:spacing w:line="271" w:lineRule="auto" w:before="204"/>
        <w:ind w:left="3958" w:right="122"/>
      </w:pPr>
      <w:r>
        <w:rPr>
          <w:b/>
        </w:rPr>
        <w:t>Ementa:</w:t>
        <w:tab/>
      </w:r>
      <w:r>
        <w:rPr/>
        <w:t>Abre</w:t>
        <w:tab/>
        <w:t>Crédito</w:t>
        <w:tab/>
        <w:t>Adicional</w:t>
        <w:tab/>
        <w:t>Suplementar</w:t>
        <w:tab/>
        <w:t>e</w:t>
        <w:tab/>
        <w:t>da</w:t>
      </w:r>
      <w:r>
        <w:rPr>
          <w:spacing w:val="-50"/>
        </w:rPr>
        <w:t> </w:t>
      </w:r>
      <w:r>
        <w:rPr/>
        <w:t>outras providências.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line="283" w:lineRule="auto" w:before="94"/>
        <w:ind w:left="3838" w:right="687" w:firstLine="0"/>
        <w:jc w:val="left"/>
        <w:rPr>
          <w:sz w:val="21"/>
        </w:rPr>
      </w:pPr>
      <w:r>
        <w:rPr>
          <w:sz w:val="21"/>
        </w:rPr>
        <w:t>O</w:t>
      </w:r>
      <w:r>
        <w:rPr>
          <w:spacing w:val="2"/>
          <w:sz w:val="21"/>
        </w:rPr>
        <w:t> </w:t>
      </w:r>
      <w:r>
        <w:rPr>
          <w:sz w:val="21"/>
        </w:rPr>
        <w:t>Prefeito</w:t>
      </w:r>
      <w:r>
        <w:rPr>
          <w:spacing w:val="2"/>
          <w:sz w:val="21"/>
        </w:rPr>
        <w:t> </w:t>
      </w:r>
      <w:r>
        <w:rPr>
          <w:sz w:val="21"/>
        </w:rPr>
        <w:t>Municipal</w:t>
      </w:r>
      <w:r>
        <w:rPr>
          <w:spacing w:val="3"/>
          <w:sz w:val="21"/>
        </w:rPr>
        <w:t> </w:t>
      </w:r>
      <w:r>
        <w:rPr>
          <w:sz w:val="21"/>
        </w:rPr>
        <w:t>de</w:t>
      </w:r>
      <w:r>
        <w:rPr>
          <w:spacing w:val="2"/>
          <w:sz w:val="21"/>
        </w:rPr>
        <w:t> </w:t>
      </w:r>
      <w:r>
        <w:rPr>
          <w:sz w:val="14"/>
        </w:rPr>
        <w:t>Quarto</w:t>
      </w:r>
      <w:r>
        <w:rPr>
          <w:spacing w:val="2"/>
          <w:sz w:val="14"/>
        </w:rPr>
        <w:t> </w:t>
      </w:r>
      <w:r>
        <w:rPr>
          <w:sz w:val="14"/>
        </w:rPr>
        <w:t>Centenário</w:t>
      </w:r>
      <w:r>
        <w:rPr>
          <w:sz w:val="21"/>
        </w:rPr>
        <w:t>,</w:t>
      </w:r>
      <w:r>
        <w:rPr>
          <w:spacing w:val="2"/>
          <w:sz w:val="21"/>
        </w:rPr>
        <w:t> </w:t>
      </w:r>
      <w:r>
        <w:rPr>
          <w:sz w:val="18"/>
        </w:rPr>
        <w:t>Estado</w:t>
      </w:r>
      <w:r>
        <w:rPr>
          <w:spacing w:val="1"/>
          <w:sz w:val="18"/>
        </w:rPr>
        <w:t> </w:t>
      </w:r>
      <w:r>
        <w:rPr>
          <w:sz w:val="18"/>
        </w:rPr>
        <w:t>do</w:t>
      </w:r>
      <w:r>
        <w:rPr>
          <w:spacing w:val="1"/>
          <w:sz w:val="18"/>
        </w:rPr>
        <w:t> </w:t>
      </w:r>
      <w:r>
        <w:rPr>
          <w:sz w:val="18"/>
        </w:rPr>
        <w:t>Paraná</w:t>
      </w:r>
      <w:r>
        <w:rPr>
          <w:sz w:val="21"/>
        </w:rPr>
        <w:t>,</w:t>
      </w:r>
      <w:r>
        <w:rPr>
          <w:spacing w:val="2"/>
          <w:sz w:val="21"/>
        </w:rPr>
        <w:t> </w:t>
      </w:r>
      <w:r>
        <w:rPr>
          <w:sz w:val="21"/>
        </w:rPr>
        <w:t>no</w:t>
      </w:r>
      <w:r>
        <w:rPr>
          <w:spacing w:val="-49"/>
          <w:sz w:val="21"/>
        </w:rPr>
        <w:t> </w:t>
      </w:r>
      <w:r>
        <w:rPr>
          <w:sz w:val="21"/>
        </w:rPr>
        <w:t>uso</w:t>
      </w:r>
      <w:r>
        <w:rPr>
          <w:spacing w:val="2"/>
          <w:sz w:val="21"/>
        </w:rPr>
        <w:t> </w:t>
      </w:r>
      <w:r>
        <w:rPr>
          <w:sz w:val="21"/>
        </w:rPr>
        <w:t>de</w:t>
      </w:r>
      <w:r>
        <w:rPr>
          <w:spacing w:val="3"/>
          <w:sz w:val="21"/>
        </w:rPr>
        <w:t> </w:t>
      </w:r>
      <w:r>
        <w:rPr>
          <w:sz w:val="21"/>
        </w:rPr>
        <w:t>suas</w:t>
      </w:r>
      <w:r>
        <w:rPr>
          <w:spacing w:val="2"/>
          <w:sz w:val="21"/>
        </w:rPr>
        <w:t> </w:t>
      </w:r>
      <w:r>
        <w:rPr>
          <w:sz w:val="21"/>
        </w:rPr>
        <w:t>atribuições</w:t>
      </w:r>
      <w:r>
        <w:rPr>
          <w:spacing w:val="3"/>
          <w:sz w:val="21"/>
        </w:rPr>
        <w:t> </w:t>
      </w:r>
      <w:r>
        <w:rPr>
          <w:sz w:val="21"/>
        </w:rPr>
        <w:t>legais</w:t>
      </w:r>
      <w:r>
        <w:rPr>
          <w:spacing w:val="2"/>
          <w:sz w:val="21"/>
        </w:rPr>
        <w:t> </w:t>
      </w:r>
      <w:r>
        <w:rPr>
          <w:sz w:val="21"/>
        </w:rPr>
        <w:t>e</w:t>
      </w:r>
      <w:r>
        <w:rPr>
          <w:spacing w:val="3"/>
          <w:sz w:val="21"/>
        </w:rPr>
        <w:t> </w:t>
      </w:r>
      <w:r>
        <w:rPr>
          <w:sz w:val="21"/>
        </w:rPr>
        <w:t>das</w:t>
      </w:r>
      <w:r>
        <w:rPr>
          <w:spacing w:val="2"/>
          <w:sz w:val="21"/>
        </w:rPr>
        <w:t> </w:t>
      </w:r>
      <w:r>
        <w:rPr>
          <w:sz w:val="21"/>
        </w:rPr>
        <w:t>que</w:t>
      </w:r>
      <w:r>
        <w:rPr>
          <w:spacing w:val="3"/>
          <w:sz w:val="21"/>
        </w:rPr>
        <w:t> </w:t>
      </w:r>
      <w:r>
        <w:rPr>
          <w:sz w:val="21"/>
        </w:rPr>
        <w:t>lhe</w:t>
      </w:r>
      <w:r>
        <w:rPr>
          <w:spacing w:val="2"/>
          <w:sz w:val="21"/>
        </w:rPr>
        <w:t> </w:t>
      </w:r>
      <w:r>
        <w:rPr>
          <w:sz w:val="21"/>
        </w:rPr>
        <w:t>foram</w:t>
      </w:r>
      <w:r>
        <w:rPr>
          <w:spacing w:val="1"/>
          <w:sz w:val="21"/>
        </w:rPr>
        <w:t> </w:t>
      </w:r>
      <w:r>
        <w:rPr>
          <w:sz w:val="21"/>
        </w:rPr>
        <w:t>conferidas</w:t>
      </w:r>
      <w:r>
        <w:rPr>
          <w:spacing w:val="1"/>
          <w:sz w:val="21"/>
        </w:rPr>
        <w:t> </w:t>
      </w:r>
      <w:r>
        <w:rPr>
          <w:sz w:val="21"/>
        </w:rPr>
        <w:t>pela</w:t>
      </w:r>
      <w:r>
        <w:rPr>
          <w:spacing w:val="2"/>
          <w:sz w:val="21"/>
        </w:rPr>
        <w:t> </w:t>
      </w:r>
      <w:r>
        <w:rPr>
          <w:sz w:val="21"/>
        </w:rPr>
        <w:t>Lei</w:t>
      </w:r>
      <w:r>
        <w:rPr>
          <w:spacing w:val="6"/>
          <w:sz w:val="21"/>
        </w:rPr>
        <w:t> </w:t>
      </w:r>
      <w:r>
        <w:rPr>
          <w:sz w:val="21"/>
        </w:rPr>
        <w:t>Orçamentária</w:t>
      </w:r>
      <w:r>
        <w:rPr>
          <w:spacing w:val="2"/>
          <w:sz w:val="21"/>
        </w:rPr>
        <w:t> </w:t>
      </w:r>
      <w:r>
        <w:rPr>
          <w:sz w:val="21"/>
        </w:rPr>
        <w:t>nº</w:t>
      </w:r>
      <w:r>
        <w:rPr>
          <w:spacing w:val="2"/>
          <w:sz w:val="21"/>
        </w:rPr>
        <w:t> </w:t>
      </w:r>
      <w:r>
        <w:rPr>
          <w:sz w:val="18"/>
        </w:rPr>
        <w:t>742/2022</w:t>
      </w:r>
      <w:r>
        <w:rPr>
          <w:spacing w:val="10"/>
          <w:sz w:val="18"/>
        </w:rPr>
        <w:t> </w:t>
      </w:r>
      <w:r>
        <w:rPr>
          <w:sz w:val="21"/>
        </w:rPr>
        <w:t>de</w:t>
      </w:r>
      <w:r>
        <w:rPr>
          <w:spacing w:val="1"/>
          <w:sz w:val="21"/>
        </w:rPr>
        <w:t> </w:t>
      </w:r>
      <w:r>
        <w:rPr>
          <w:sz w:val="21"/>
        </w:rPr>
        <w:t>15/12/2022.</w:t>
      </w:r>
    </w:p>
    <w:p>
      <w:pPr>
        <w:pStyle w:val="BodyText"/>
        <w:spacing w:before="9"/>
        <w:rPr>
          <w:sz w:val="8"/>
        </w:rPr>
      </w:pPr>
    </w:p>
    <w:p>
      <w:pPr>
        <w:pStyle w:val="Heading1"/>
        <w:spacing w:before="94"/>
        <w:ind w:left="3344" w:right="5385"/>
        <w:jc w:val="center"/>
      </w:pPr>
      <w:r>
        <w:rPr/>
        <w:t>Decreta:</w:t>
      </w:r>
    </w:p>
    <w:p>
      <w:pPr>
        <w:pStyle w:val="BodyText"/>
        <w:spacing w:before="10"/>
        <w:rPr>
          <w:b/>
          <w:sz w:val="28"/>
        </w:rPr>
      </w:pPr>
    </w:p>
    <w:p>
      <w:pPr>
        <w:spacing w:line="288" w:lineRule="auto" w:before="0"/>
        <w:ind w:left="118" w:right="166" w:firstLine="3240"/>
        <w:jc w:val="both"/>
        <w:rPr>
          <w:sz w:val="21"/>
        </w:rPr>
      </w:pPr>
      <w:r>
        <w:rPr>
          <w:b/>
          <w:sz w:val="21"/>
        </w:rPr>
        <w:t>Artigo   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1º   </w:t>
      </w:r>
      <w:r>
        <w:rPr>
          <w:b/>
          <w:spacing w:val="1"/>
          <w:sz w:val="21"/>
        </w:rPr>
        <w:t> </w:t>
      </w:r>
      <w:r>
        <w:rPr>
          <w:sz w:val="21"/>
        </w:rPr>
        <w:t>-   </w:t>
      </w:r>
      <w:r>
        <w:rPr>
          <w:spacing w:val="1"/>
          <w:sz w:val="21"/>
        </w:rPr>
        <w:t> </w:t>
      </w:r>
      <w:r>
        <w:rPr>
          <w:sz w:val="21"/>
        </w:rPr>
        <w:t>Fica   </w:t>
      </w:r>
      <w:r>
        <w:rPr>
          <w:spacing w:val="1"/>
          <w:sz w:val="21"/>
        </w:rPr>
        <w:t> </w:t>
      </w:r>
      <w:r>
        <w:rPr>
          <w:sz w:val="21"/>
        </w:rPr>
        <w:t>aberto   </w:t>
      </w:r>
      <w:r>
        <w:rPr>
          <w:spacing w:val="1"/>
          <w:sz w:val="21"/>
        </w:rPr>
        <w:t> </w:t>
      </w:r>
      <w:r>
        <w:rPr>
          <w:sz w:val="21"/>
        </w:rPr>
        <w:t>no   </w:t>
      </w:r>
      <w:r>
        <w:rPr>
          <w:spacing w:val="1"/>
          <w:sz w:val="21"/>
        </w:rPr>
        <w:t> </w:t>
      </w:r>
      <w:r>
        <w:rPr>
          <w:sz w:val="21"/>
        </w:rPr>
        <w:t>corrente   </w:t>
      </w:r>
      <w:r>
        <w:rPr>
          <w:spacing w:val="1"/>
          <w:sz w:val="21"/>
        </w:rPr>
        <w:t> </w:t>
      </w:r>
      <w:r>
        <w:rPr>
          <w:sz w:val="21"/>
        </w:rPr>
        <w:t>Exercício   </w:t>
      </w:r>
      <w:r>
        <w:rPr>
          <w:spacing w:val="1"/>
          <w:sz w:val="21"/>
        </w:rPr>
        <w:t> </w:t>
      </w:r>
      <w:r>
        <w:rPr>
          <w:sz w:val="21"/>
        </w:rPr>
        <w:t>o</w:t>
      </w:r>
      <w:r>
        <w:rPr>
          <w:spacing w:val="1"/>
          <w:sz w:val="21"/>
        </w:rPr>
        <w:t> </w:t>
      </w:r>
      <w:r>
        <w:rPr>
          <w:sz w:val="21"/>
        </w:rPr>
        <w:t>Adicional</w:t>
      </w:r>
      <w:r>
        <w:rPr>
          <w:spacing w:val="53"/>
          <w:sz w:val="21"/>
        </w:rPr>
        <w:t> </w:t>
      </w:r>
      <w:r>
        <w:rPr>
          <w:sz w:val="21"/>
        </w:rPr>
        <w:t>Suplementar,  </w:t>
      </w:r>
      <w:r>
        <w:rPr>
          <w:spacing w:val="1"/>
          <w:sz w:val="21"/>
        </w:rPr>
        <w:t> </w:t>
      </w:r>
      <w:r>
        <w:rPr>
          <w:sz w:val="21"/>
        </w:rPr>
        <w:t>no  </w:t>
      </w:r>
      <w:r>
        <w:rPr>
          <w:spacing w:val="1"/>
          <w:sz w:val="21"/>
        </w:rPr>
        <w:t> </w:t>
      </w:r>
      <w:r>
        <w:rPr>
          <w:sz w:val="21"/>
        </w:rPr>
        <w:t>Orçamento  </w:t>
      </w:r>
      <w:r>
        <w:rPr>
          <w:spacing w:val="1"/>
          <w:sz w:val="21"/>
        </w:rPr>
        <w:t> </w:t>
      </w:r>
      <w:r>
        <w:rPr>
          <w:sz w:val="21"/>
        </w:rPr>
        <w:t>Geral  </w:t>
      </w:r>
      <w:r>
        <w:rPr>
          <w:spacing w:val="1"/>
          <w:sz w:val="21"/>
        </w:rPr>
        <w:t> </w:t>
      </w:r>
      <w:r>
        <w:rPr>
          <w:sz w:val="21"/>
        </w:rPr>
        <w:t>do  </w:t>
      </w:r>
      <w:r>
        <w:rPr>
          <w:spacing w:val="1"/>
          <w:sz w:val="21"/>
        </w:rPr>
        <w:t> </w:t>
      </w:r>
      <w:r>
        <w:rPr>
          <w:sz w:val="21"/>
        </w:rPr>
        <w:t>Município,  </w:t>
      </w:r>
      <w:r>
        <w:rPr>
          <w:spacing w:val="1"/>
          <w:sz w:val="21"/>
        </w:rPr>
        <w:t> </w:t>
      </w:r>
      <w:r>
        <w:rPr>
          <w:sz w:val="21"/>
        </w:rPr>
        <w:t>no  </w:t>
      </w:r>
      <w:r>
        <w:rPr>
          <w:spacing w:val="1"/>
          <w:sz w:val="21"/>
        </w:rPr>
        <w:t> </w:t>
      </w:r>
      <w:r>
        <w:rPr>
          <w:sz w:val="21"/>
        </w:rPr>
        <w:t>valor  </w:t>
      </w:r>
      <w:r>
        <w:rPr>
          <w:spacing w:val="1"/>
          <w:sz w:val="21"/>
        </w:rPr>
        <w:t> </w:t>
      </w:r>
      <w:r>
        <w:rPr>
          <w:sz w:val="21"/>
        </w:rPr>
        <w:t>de  </w:t>
      </w:r>
      <w:r>
        <w:rPr>
          <w:spacing w:val="1"/>
          <w:sz w:val="21"/>
        </w:rPr>
        <w:t> </w:t>
      </w:r>
      <w:r>
        <w:rPr>
          <w:b/>
          <w:sz w:val="21"/>
        </w:rPr>
        <w:t>R$  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200.000,00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(duzentos</w:t>
      </w:r>
      <w:r>
        <w:rPr>
          <w:b/>
          <w:spacing w:val="1"/>
          <w:sz w:val="21"/>
        </w:rPr>
        <w:t> </w:t>
      </w:r>
      <w:r>
        <w:rPr>
          <w:b/>
          <w:sz w:val="21"/>
        </w:rPr>
        <w:t>mil</w:t>
      </w:r>
      <w:r>
        <w:rPr>
          <w:b/>
          <w:spacing w:val="2"/>
          <w:sz w:val="21"/>
        </w:rPr>
        <w:t> </w:t>
      </w:r>
      <w:r>
        <w:rPr>
          <w:b/>
          <w:sz w:val="21"/>
        </w:rPr>
        <w:t>reais)</w:t>
      </w:r>
      <w:r>
        <w:rPr>
          <w:sz w:val="21"/>
        </w:rPr>
        <w:t>,</w:t>
      </w:r>
      <w:r>
        <w:rPr>
          <w:spacing w:val="2"/>
          <w:sz w:val="21"/>
        </w:rPr>
        <w:t> </w:t>
      </w:r>
      <w:r>
        <w:rPr>
          <w:sz w:val="21"/>
        </w:rPr>
        <w:t>destinado</w:t>
      </w:r>
      <w:r>
        <w:rPr>
          <w:spacing w:val="2"/>
          <w:sz w:val="21"/>
        </w:rPr>
        <w:t> </w:t>
      </w:r>
      <w:r>
        <w:rPr>
          <w:sz w:val="21"/>
        </w:rPr>
        <w:t>ao</w:t>
      </w:r>
      <w:r>
        <w:rPr>
          <w:spacing w:val="1"/>
          <w:sz w:val="21"/>
        </w:rPr>
        <w:t> </w:t>
      </w:r>
      <w:r>
        <w:rPr>
          <w:sz w:val="21"/>
        </w:rPr>
        <w:t>reforço</w:t>
      </w:r>
      <w:r>
        <w:rPr>
          <w:spacing w:val="2"/>
          <w:sz w:val="21"/>
        </w:rPr>
        <w:t> </w:t>
      </w:r>
      <w:r>
        <w:rPr>
          <w:sz w:val="21"/>
        </w:rPr>
        <w:t>das</w:t>
      </w:r>
      <w:r>
        <w:rPr>
          <w:spacing w:val="2"/>
          <w:sz w:val="21"/>
        </w:rPr>
        <w:t> </w:t>
      </w:r>
      <w:r>
        <w:rPr>
          <w:sz w:val="21"/>
        </w:rPr>
        <w:t>seguintes</w:t>
      </w:r>
      <w:r>
        <w:rPr>
          <w:spacing w:val="2"/>
          <w:sz w:val="21"/>
        </w:rPr>
        <w:t> </w:t>
      </w:r>
      <w:r>
        <w:rPr>
          <w:sz w:val="21"/>
        </w:rPr>
        <w:t>Dotações</w:t>
      </w:r>
      <w:r>
        <w:rPr>
          <w:spacing w:val="1"/>
          <w:sz w:val="21"/>
        </w:rPr>
        <w:t> </w:t>
      </w:r>
      <w:r>
        <w:rPr>
          <w:sz w:val="21"/>
        </w:rPr>
        <w:t>Orçamentárias.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6059"/>
        <w:gridCol w:w="922"/>
      </w:tblGrid>
      <w:tr>
        <w:trPr>
          <w:trHeight w:val="246" w:hRule="atLeast"/>
        </w:trPr>
        <w:tc>
          <w:tcPr>
            <w:tcW w:w="2314" w:type="dxa"/>
          </w:tcPr>
          <w:p>
            <w:pPr>
              <w:pStyle w:val="TableParagraph"/>
              <w:spacing w:line="194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Suplementação</w:t>
            </w:r>
          </w:p>
        </w:tc>
        <w:tc>
          <w:tcPr>
            <w:tcW w:w="605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314" w:type="dxa"/>
          </w:tcPr>
          <w:p>
            <w:pPr>
              <w:pStyle w:val="TableParagraph"/>
              <w:spacing w:before="43"/>
              <w:ind w:left="65"/>
              <w:rPr>
                <w:sz w:val="18"/>
              </w:rPr>
            </w:pPr>
            <w:r>
              <w:rPr>
                <w:sz w:val="18"/>
              </w:rPr>
              <w:t>11.000.00.000.0000.0.000.</w:t>
            </w:r>
          </w:p>
        </w:tc>
        <w:tc>
          <w:tcPr>
            <w:tcW w:w="6059" w:type="dxa"/>
          </w:tcPr>
          <w:p>
            <w:pPr>
              <w:pStyle w:val="TableParagraph"/>
              <w:spacing w:before="43"/>
              <w:ind w:left="750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MUNICIPAL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PÚBLICOS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2314" w:type="dxa"/>
          </w:tcPr>
          <w:p>
            <w:pPr>
              <w:pStyle w:val="TableParagraph"/>
              <w:spacing w:before="13"/>
              <w:ind w:left="65"/>
              <w:rPr>
                <w:sz w:val="18"/>
              </w:rPr>
            </w:pPr>
            <w:r>
              <w:rPr>
                <w:sz w:val="18"/>
              </w:rPr>
              <w:t>11.016.00.000.0000.0.000.</w:t>
            </w:r>
          </w:p>
        </w:tc>
        <w:tc>
          <w:tcPr>
            <w:tcW w:w="6059" w:type="dxa"/>
          </w:tcPr>
          <w:p>
            <w:pPr>
              <w:pStyle w:val="TableParagraph"/>
              <w:spacing w:before="13"/>
              <w:ind w:left="750"/>
              <w:rPr>
                <w:sz w:val="18"/>
              </w:rPr>
            </w:pPr>
            <w:r>
              <w:rPr>
                <w:sz w:val="18"/>
              </w:rPr>
              <w:t>OBRAS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PÚBLICOS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2314" w:type="dxa"/>
          </w:tcPr>
          <w:p>
            <w:pPr>
              <w:pStyle w:val="TableParagraph"/>
              <w:spacing w:before="13"/>
              <w:ind w:left="65"/>
              <w:rPr>
                <w:sz w:val="18"/>
              </w:rPr>
            </w:pPr>
            <w:r>
              <w:rPr>
                <w:sz w:val="18"/>
              </w:rPr>
              <w:t>11.016.25.752.0008.2.041.</w:t>
            </w:r>
          </w:p>
        </w:tc>
        <w:tc>
          <w:tcPr>
            <w:tcW w:w="6059" w:type="dxa"/>
          </w:tcPr>
          <w:p>
            <w:pPr>
              <w:pStyle w:val="TableParagraph"/>
              <w:spacing w:before="13"/>
              <w:ind w:left="750"/>
              <w:rPr>
                <w:sz w:val="18"/>
              </w:rPr>
            </w:pPr>
            <w:r>
              <w:rPr>
                <w:sz w:val="18"/>
              </w:rPr>
              <w:t>MANTER,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EXTENDER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REMODELAR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ILUMINAÇÃO</w:t>
            </w:r>
          </w:p>
          <w:p>
            <w:pPr>
              <w:pStyle w:val="TableParagraph"/>
              <w:spacing w:before="29"/>
              <w:ind w:left="750"/>
              <w:rPr>
                <w:sz w:val="18"/>
              </w:rPr>
            </w:pPr>
            <w:r>
              <w:rPr>
                <w:sz w:val="18"/>
              </w:rPr>
              <w:t>PÚBLICA</w:t>
            </w:r>
          </w:p>
        </w:tc>
        <w:tc>
          <w:tcPr>
            <w:tcW w:w="9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3" w:hRule="atLeast"/>
        </w:trPr>
        <w:tc>
          <w:tcPr>
            <w:tcW w:w="2314" w:type="dxa"/>
          </w:tcPr>
          <w:p>
            <w:pPr>
              <w:pStyle w:val="TableParagraph"/>
              <w:spacing w:before="26"/>
              <w:ind w:left="488"/>
              <w:rPr>
                <w:sz w:val="18"/>
              </w:rPr>
            </w:pPr>
            <w:r>
              <w:rPr>
                <w:sz w:val="18"/>
              </w:rPr>
              <w:t>392 -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4.4.90.51.00.00</w:t>
            </w:r>
          </w:p>
        </w:tc>
        <w:tc>
          <w:tcPr>
            <w:tcW w:w="6059" w:type="dxa"/>
          </w:tcPr>
          <w:p>
            <w:pPr>
              <w:pStyle w:val="TableParagraph"/>
              <w:spacing w:before="25"/>
              <w:ind w:left="235"/>
              <w:rPr>
                <w:sz w:val="18"/>
              </w:rPr>
            </w:pPr>
            <w:r>
              <w:rPr>
                <w:sz w:val="18"/>
              </w:rPr>
              <w:t>01507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INSTALAÇÕES</w:t>
            </w:r>
          </w:p>
        </w:tc>
        <w:tc>
          <w:tcPr>
            <w:tcW w:w="922" w:type="dxa"/>
          </w:tcPr>
          <w:p>
            <w:pPr>
              <w:pStyle w:val="TableParagraph"/>
              <w:spacing w:before="26"/>
              <w:ind w:left="44" w:right="27"/>
              <w:jc w:val="center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</w:tr>
      <w:tr>
        <w:trPr>
          <w:trHeight w:val="300" w:hRule="atLeast"/>
        </w:trPr>
        <w:tc>
          <w:tcPr>
            <w:tcW w:w="2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59" w:type="dxa"/>
          </w:tcPr>
          <w:p>
            <w:pPr>
              <w:pStyle w:val="TableParagraph"/>
              <w:spacing w:line="182" w:lineRule="exact" w:before="99"/>
              <w:ind w:left="368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1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Suplementação:</w:t>
            </w:r>
          </w:p>
        </w:tc>
        <w:tc>
          <w:tcPr>
            <w:tcW w:w="922" w:type="dxa"/>
          </w:tcPr>
          <w:p>
            <w:pPr>
              <w:pStyle w:val="TableParagraph"/>
              <w:spacing w:line="177" w:lineRule="exact" w:before="104"/>
              <w:ind w:left="13" w:right="64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200.000,00</w:t>
            </w:r>
          </w:p>
        </w:tc>
      </w:tr>
    </w:tbl>
    <w:p>
      <w:pPr>
        <w:pStyle w:val="BodyText"/>
        <w:spacing w:before="11"/>
        <w:rPr>
          <w:sz w:val="6"/>
        </w:rPr>
      </w:pPr>
    </w:p>
    <w:p>
      <w:pPr>
        <w:pStyle w:val="BodyText"/>
        <w:spacing w:line="278" w:lineRule="auto" w:before="94"/>
        <w:ind w:left="1363" w:right="207" w:firstLine="6590"/>
        <w:jc w:val="right"/>
      </w:pPr>
      <w:r>
        <w:rPr>
          <w:b/>
        </w:rPr>
        <w:t>Artigo 2º</w:t>
      </w:r>
      <w:r>
        <w:rPr>
          <w:b/>
          <w:spacing w:val="1"/>
        </w:rPr>
        <w:t> </w:t>
      </w:r>
      <w:r>
        <w:rPr/>
        <w:t>- Para</w:t>
      </w:r>
      <w:r>
        <w:rPr>
          <w:spacing w:val="-49"/>
        </w:rPr>
        <w:t> </w:t>
      </w:r>
      <w:r>
        <w:rPr/>
        <w:t>Decreto,</w:t>
      </w:r>
      <w:r>
        <w:rPr>
          <w:spacing w:val="4"/>
        </w:rPr>
        <w:t> </w:t>
      </w:r>
      <w:r>
        <w:rPr/>
        <w:t>servirá</w:t>
      </w:r>
      <w:r>
        <w:rPr>
          <w:spacing w:val="4"/>
        </w:rPr>
        <w:t> </w:t>
      </w:r>
      <w:r>
        <w:rPr/>
        <w:t>como</w:t>
      </w:r>
      <w:r>
        <w:rPr>
          <w:spacing w:val="5"/>
        </w:rPr>
        <w:t> </w:t>
      </w:r>
      <w:r>
        <w:rPr/>
        <w:t>recurso</w:t>
      </w:r>
      <w:r>
        <w:rPr>
          <w:spacing w:val="4"/>
        </w:rPr>
        <w:t> </w:t>
      </w:r>
      <w:r>
        <w:rPr/>
        <w:t>o</w:t>
      </w:r>
      <w:r>
        <w:rPr>
          <w:spacing w:val="5"/>
        </w:rPr>
        <w:t> </w:t>
      </w:r>
      <w:r>
        <w:rPr/>
        <w:t>Cancelamento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Dotações</w:t>
      </w:r>
      <w:r>
        <w:rPr>
          <w:spacing w:val="4"/>
        </w:rPr>
        <w:t> </w:t>
      </w:r>
      <w:r>
        <w:rPr/>
        <w:t>Orçamentárias,</w:t>
      </w:r>
      <w:r>
        <w:rPr>
          <w:spacing w:val="5"/>
        </w:rPr>
        <w:t> </w:t>
      </w:r>
      <w:r>
        <w:rPr/>
        <w:t>conforme</w:t>
      </w:r>
      <w:r>
        <w:rPr>
          <w:spacing w:val="1"/>
        </w:rPr>
        <w:t> </w:t>
      </w:r>
      <w:r>
        <w:rPr/>
        <w:t>discriminação</w:t>
      </w:r>
      <w:r>
        <w:rPr>
          <w:spacing w:val="5"/>
        </w:rPr>
        <w:t> </w:t>
      </w:r>
      <w:r>
        <w:rPr/>
        <w:t>abaixo,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acordo</w:t>
      </w:r>
      <w:r>
        <w:rPr>
          <w:spacing w:val="5"/>
        </w:rPr>
        <w:t> </w:t>
      </w:r>
      <w:r>
        <w:rPr/>
        <w:t>com</w:t>
      </w:r>
      <w:r>
        <w:rPr>
          <w:spacing w:val="6"/>
        </w:rPr>
        <w:t> </w:t>
      </w:r>
      <w:r>
        <w:rPr/>
        <w:t>o</w:t>
      </w:r>
      <w:r>
        <w:rPr>
          <w:spacing w:val="6"/>
        </w:rPr>
        <w:t> </w:t>
      </w:r>
      <w:r>
        <w:rPr/>
        <w:t>Artigo</w:t>
      </w:r>
      <w:r>
        <w:rPr>
          <w:spacing w:val="6"/>
        </w:rPr>
        <w:t> </w:t>
      </w:r>
      <w:r>
        <w:rPr/>
        <w:t>43,</w:t>
      </w:r>
      <w:r>
        <w:rPr>
          <w:spacing w:val="5"/>
        </w:rPr>
        <w:t> </w:t>
      </w:r>
      <w:r>
        <w:rPr/>
        <w:t>§</w:t>
      </w:r>
      <w:r>
        <w:rPr>
          <w:spacing w:val="6"/>
        </w:rPr>
        <w:t> </w:t>
      </w:r>
      <w:r>
        <w:rPr/>
        <w:t>1º,</w:t>
      </w:r>
      <w:r>
        <w:rPr>
          <w:spacing w:val="6"/>
        </w:rPr>
        <w:t> </w:t>
      </w:r>
      <w:r>
        <w:rPr/>
        <w:t>Inciso</w:t>
      </w:r>
      <w:r>
        <w:rPr>
          <w:spacing w:val="5"/>
        </w:rPr>
        <w:t> </w:t>
      </w:r>
      <w:r>
        <w:rPr/>
        <w:t>III</w:t>
      </w:r>
      <w:r>
        <w:rPr>
          <w:spacing w:val="6"/>
        </w:rPr>
        <w:t> </w:t>
      </w:r>
      <w:r>
        <w:rPr/>
        <w:t>da</w:t>
      </w:r>
      <w:r>
        <w:rPr>
          <w:spacing w:val="6"/>
        </w:rPr>
        <w:t> </w:t>
      </w:r>
      <w:r>
        <w:rPr/>
        <w:t>Lei</w:t>
      </w:r>
      <w:r>
        <w:rPr>
          <w:spacing w:val="6"/>
        </w:rPr>
        <w:t> </w:t>
      </w:r>
      <w:r>
        <w:rPr/>
        <w:t>Federal</w:t>
      </w:r>
      <w:r>
        <w:rPr>
          <w:spacing w:val="5"/>
        </w:rPr>
        <w:t> </w:t>
      </w:r>
      <w:r>
        <w:rPr/>
        <w:t>nº</w:t>
      </w:r>
      <w:r>
        <w:rPr>
          <w:spacing w:val="14"/>
        </w:rPr>
        <w:t> </w:t>
      </w:r>
      <w:r>
        <w:rPr/>
        <w:t>4.320/64.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4"/>
        <w:gridCol w:w="5945"/>
        <w:gridCol w:w="1036"/>
      </w:tblGrid>
      <w:tr>
        <w:trPr>
          <w:trHeight w:val="246" w:hRule="atLeast"/>
        </w:trPr>
        <w:tc>
          <w:tcPr>
            <w:tcW w:w="2314" w:type="dxa"/>
          </w:tcPr>
          <w:p>
            <w:pPr>
              <w:pStyle w:val="TableParagraph"/>
              <w:spacing w:line="194" w:lineRule="exact"/>
              <w:ind w:left="50"/>
              <w:rPr>
                <w:b/>
                <w:sz w:val="17"/>
              </w:rPr>
            </w:pPr>
            <w:r>
              <w:rPr>
                <w:b/>
                <w:w w:val="105"/>
                <w:sz w:val="17"/>
                <w:u w:val="single"/>
              </w:rPr>
              <w:t>Redução</w:t>
            </w:r>
          </w:p>
        </w:tc>
        <w:tc>
          <w:tcPr>
            <w:tcW w:w="594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3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2314" w:type="dxa"/>
          </w:tcPr>
          <w:p>
            <w:pPr>
              <w:pStyle w:val="TableParagraph"/>
              <w:spacing w:before="43"/>
              <w:ind w:left="65"/>
              <w:rPr>
                <w:sz w:val="18"/>
              </w:rPr>
            </w:pPr>
            <w:r>
              <w:rPr>
                <w:sz w:val="18"/>
              </w:rPr>
              <w:t>11.000.00.000.0000.0.000.</w:t>
            </w:r>
          </w:p>
        </w:tc>
        <w:tc>
          <w:tcPr>
            <w:tcW w:w="5945" w:type="dxa"/>
          </w:tcPr>
          <w:p>
            <w:pPr>
              <w:pStyle w:val="TableParagraph"/>
              <w:spacing w:before="43"/>
              <w:ind w:left="750"/>
              <w:rPr>
                <w:sz w:val="18"/>
              </w:rPr>
            </w:pPr>
            <w:r>
              <w:rPr>
                <w:sz w:val="18"/>
              </w:rPr>
              <w:t>SECRETARIA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MUNICIPAL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PÚBLICOS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1" w:hRule="atLeast"/>
        </w:trPr>
        <w:tc>
          <w:tcPr>
            <w:tcW w:w="2314" w:type="dxa"/>
          </w:tcPr>
          <w:p>
            <w:pPr>
              <w:pStyle w:val="TableParagraph"/>
              <w:spacing w:before="13"/>
              <w:ind w:left="65"/>
              <w:rPr>
                <w:sz w:val="18"/>
              </w:rPr>
            </w:pPr>
            <w:r>
              <w:rPr>
                <w:sz w:val="18"/>
              </w:rPr>
              <w:t>11.016.00.000.0000.0.000.</w:t>
            </w:r>
          </w:p>
        </w:tc>
        <w:tc>
          <w:tcPr>
            <w:tcW w:w="5945" w:type="dxa"/>
          </w:tcPr>
          <w:p>
            <w:pPr>
              <w:pStyle w:val="TableParagraph"/>
              <w:spacing w:before="13"/>
              <w:ind w:left="750"/>
              <w:rPr>
                <w:sz w:val="18"/>
              </w:rPr>
            </w:pPr>
            <w:r>
              <w:rPr>
                <w:sz w:val="18"/>
              </w:rPr>
              <w:t>OBRAS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SERVIÇOS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PÚBLICOS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2314" w:type="dxa"/>
          </w:tcPr>
          <w:p>
            <w:pPr>
              <w:pStyle w:val="TableParagraph"/>
              <w:spacing w:before="13"/>
              <w:ind w:left="65"/>
              <w:rPr>
                <w:sz w:val="18"/>
              </w:rPr>
            </w:pPr>
            <w:r>
              <w:rPr>
                <w:sz w:val="18"/>
              </w:rPr>
              <w:t>11.016.26.782.0008.1.008.</w:t>
            </w:r>
          </w:p>
        </w:tc>
        <w:tc>
          <w:tcPr>
            <w:tcW w:w="5945" w:type="dxa"/>
          </w:tcPr>
          <w:p>
            <w:pPr>
              <w:pStyle w:val="TableParagraph"/>
              <w:spacing w:before="13"/>
              <w:ind w:left="750"/>
              <w:rPr>
                <w:sz w:val="18"/>
              </w:rPr>
            </w:pPr>
            <w:r>
              <w:rPr>
                <w:sz w:val="18"/>
              </w:rPr>
              <w:t>CONSTRUIR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E/OU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AMPLIAR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INFRA-ESTRUTURA</w:t>
            </w: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2314" w:type="dxa"/>
          </w:tcPr>
          <w:p>
            <w:pPr>
              <w:pStyle w:val="TableParagraph"/>
              <w:spacing w:before="29"/>
              <w:ind w:left="488"/>
              <w:rPr>
                <w:sz w:val="18"/>
              </w:rPr>
            </w:pPr>
            <w:r>
              <w:rPr>
                <w:sz w:val="18"/>
              </w:rPr>
              <w:t>400 -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4.4.90.51.00.00</w:t>
            </w:r>
          </w:p>
        </w:tc>
        <w:tc>
          <w:tcPr>
            <w:tcW w:w="5945" w:type="dxa"/>
          </w:tcPr>
          <w:p>
            <w:pPr>
              <w:pStyle w:val="TableParagraph"/>
              <w:spacing w:before="28"/>
              <w:ind w:left="235"/>
              <w:rPr>
                <w:sz w:val="18"/>
              </w:rPr>
            </w:pPr>
            <w:r>
              <w:rPr>
                <w:sz w:val="18"/>
              </w:rPr>
              <w:t>01000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OBRAS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INSTALAÇÕES</w:t>
            </w:r>
          </w:p>
        </w:tc>
        <w:tc>
          <w:tcPr>
            <w:tcW w:w="1036" w:type="dxa"/>
          </w:tcPr>
          <w:p>
            <w:pPr>
              <w:pStyle w:val="TableParagraph"/>
              <w:spacing w:before="29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200.000,00</w:t>
            </w:r>
          </w:p>
        </w:tc>
      </w:tr>
      <w:tr>
        <w:trPr>
          <w:trHeight w:val="300" w:hRule="atLeast"/>
        </w:trPr>
        <w:tc>
          <w:tcPr>
            <w:tcW w:w="23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45" w:type="dxa"/>
          </w:tcPr>
          <w:p>
            <w:pPr>
              <w:pStyle w:val="TableParagraph"/>
              <w:spacing w:line="182" w:lineRule="exact" w:before="99"/>
              <w:ind w:right="598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Total</w:t>
            </w:r>
            <w:r>
              <w:rPr>
                <w:b/>
                <w:spacing w:val="-9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Redução:</w:t>
            </w:r>
          </w:p>
        </w:tc>
        <w:tc>
          <w:tcPr>
            <w:tcW w:w="1036" w:type="dxa"/>
          </w:tcPr>
          <w:p>
            <w:pPr>
              <w:pStyle w:val="TableParagraph"/>
              <w:spacing w:line="177" w:lineRule="exact" w:before="104"/>
              <w:ind w:right="90"/>
              <w:jc w:val="righ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200.000,00</w:t>
            </w:r>
          </w:p>
        </w:tc>
      </w:tr>
    </w:tbl>
    <w:p>
      <w:pPr>
        <w:spacing w:after="0" w:line="177" w:lineRule="exact"/>
        <w:jc w:val="right"/>
        <w:rPr>
          <w:sz w:val="17"/>
        </w:rPr>
        <w:sectPr>
          <w:headerReference w:type="default" r:id="rId5"/>
          <w:type w:val="continuous"/>
          <w:pgSz w:w="11880" w:h="16840"/>
          <w:pgMar w:header="915" w:top="2320" w:bottom="280" w:left="1300" w:right="104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tabs>
          <w:tab w:pos="4268" w:val="left" w:leader="none"/>
          <w:tab w:pos="4701" w:val="left" w:leader="none"/>
          <w:tab w:pos="5046" w:val="left" w:leader="none"/>
          <w:tab w:pos="5687" w:val="left" w:leader="none"/>
          <w:tab w:pos="6635" w:val="left" w:leader="none"/>
          <w:tab w:pos="7501" w:val="left" w:leader="none"/>
          <w:tab w:pos="8035" w:val="left" w:leader="none"/>
          <w:tab w:pos="8759" w:val="left" w:leader="none"/>
          <w:tab w:pos="9234" w:val="left" w:leader="none"/>
        </w:tabs>
        <w:spacing w:line="271" w:lineRule="auto" w:before="1"/>
        <w:ind w:left="163" w:right="101" w:firstLine="3240"/>
      </w:pPr>
      <w:r>
        <w:rPr>
          <w:b/>
        </w:rPr>
        <w:t>Artigo</w:t>
        <w:tab/>
      </w:r>
      <w:r>
        <w:rPr>
          <w:b/>
          <w:sz w:val="17"/>
        </w:rPr>
        <w:t>3</w:t>
      </w:r>
      <w:r>
        <w:rPr>
          <w:b/>
        </w:rPr>
        <w:t>º</w:t>
        <w:tab/>
      </w:r>
      <w:r>
        <w:rPr/>
        <w:t>-</w:t>
        <w:tab/>
        <w:t>Este</w:t>
        <w:tab/>
        <w:t>Decreto</w:t>
        <w:tab/>
        <w:t>entrará</w:t>
        <w:tab/>
        <w:t>em</w:t>
        <w:tab/>
        <w:t>vigor</w:t>
        <w:tab/>
        <w:t>na</w:t>
        <w:tab/>
        <w:t>da</w:t>
      </w:r>
      <w:r>
        <w:rPr>
          <w:spacing w:val="-50"/>
        </w:rPr>
        <w:t> </w:t>
      </w:r>
      <w:r>
        <w:rPr/>
        <w:t>publicação, revogadas</w:t>
      </w:r>
      <w:r>
        <w:rPr>
          <w:spacing w:val="1"/>
        </w:rPr>
        <w:t> </w:t>
      </w:r>
      <w:r>
        <w:rPr/>
        <w:t>as disposições</w:t>
      </w:r>
      <w:r>
        <w:rPr>
          <w:spacing w:val="1"/>
        </w:rPr>
        <w:t> </w:t>
      </w:r>
      <w:r>
        <w:rPr/>
        <w:t>em contrário.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4004" w:val="left" w:leader="none"/>
          <w:tab w:pos="4480" w:val="left" w:leader="none"/>
          <w:tab w:pos="5595" w:val="left" w:leader="none"/>
          <w:tab w:pos="6746" w:val="left" w:leader="none"/>
          <w:tab w:pos="7222" w:val="left" w:leader="none"/>
          <w:tab w:pos="8089" w:val="left" w:leader="none"/>
        </w:tabs>
        <w:spacing w:line="283" w:lineRule="auto"/>
        <w:ind w:left="163" w:right="513" w:firstLine="2880"/>
      </w:pPr>
      <w:r>
        <w:rPr/>
        <w:t>Edifício</w:t>
        <w:tab/>
        <w:t>da</w:t>
        <w:tab/>
        <w:t>Prefeitura</w:t>
        <w:tab/>
        <w:t>Municipal</w:t>
        <w:tab/>
        <w:t>de</w:t>
        <w:tab/>
        <w:t>Quarto</w:t>
        <w:tab/>
        <w:t>Centenário</w:t>
      </w:r>
      <w:r>
        <w:rPr>
          <w:spacing w:val="-50"/>
        </w:rPr>
        <w:t> </w:t>
      </w:r>
      <w:r>
        <w:rPr/>
        <w:t>do Paraná, em</w:t>
      </w:r>
      <w:r>
        <w:rPr>
          <w:spacing w:val="3"/>
        </w:rPr>
        <w:t> </w:t>
      </w:r>
      <w:r>
        <w:rPr/>
        <w:t>14 de</w:t>
      </w:r>
      <w:r>
        <w:rPr>
          <w:spacing w:val="1"/>
        </w:rPr>
        <w:t> </w:t>
      </w:r>
      <w:r>
        <w:rPr/>
        <w:t>março de 2023.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</w:p>
    <w:p>
      <w:pPr>
        <w:tabs>
          <w:tab w:pos="5251" w:val="left" w:leader="none"/>
        </w:tabs>
        <w:spacing w:line="20" w:lineRule="exact"/>
        <w:ind w:left="148" w:right="0" w:firstLine="0"/>
        <w:rPr>
          <w:sz w:val="2"/>
        </w:rPr>
      </w:pPr>
      <w:r>
        <w:rPr>
          <w:sz w:val="2"/>
        </w:rPr>
        <w:pict>
          <v:group style="width:196.5pt;height:1pt;mso-position-horizontal-relative:char;mso-position-vertical-relative:line" coordorigin="0,0" coordsize="3930,20">
            <v:line style="position:absolute" from="0,10" to="3930,10" stroked="true" strokeweight="1.0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96.5pt;height:1pt;mso-position-horizontal-relative:char;mso-position-vertical-relative:line" coordorigin="0,0" coordsize="3930,20">
            <v:line style="position:absolute" from="0,10" to="3930,10" stroked="true" strokeweight="1.0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880" w:h="16840"/>
          <w:pgMar w:header="915" w:footer="0" w:top="2320" w:bottom="280" w:left="1300" w:right="1040"/>
        </w:sectPr>
      </w:pPr>
    </w:p>
    <w:p>
      <w:pPr>
        <w:spacing w:line="333" w:lineRule="auto" w:before="35"/>
        <w:ind w:left="1283" w:right="35" w:firstLine="127"/>
        <w:jc w:val="left"/>
        <w:rPr>
          <w:sz w:val="16"/>
        </w:rPr>
      </w:pPr>
      <w:r>
        <w:rPr>
          <w:sz w:val="16"/>
        </w:rPr>
        <w:t>WILSON AKIO ABE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PREFEITO</w:t>
      </w:r>
      <w:r>
        <w:rPr>
          <w:spacing w:val="-7"/>
          <w:sz w:val="16"/>
        </w:rPr>
        <w:t> </w:t>
      </w:r>
      <w:r>
        <w:rPr>
          <w:sz w:val="16"/>
        </w:rPr>
        <w:t>MUNICIPAL</w:t>
      </w:r>
    </w:p>
    <w:p>
      <w:pPr>
        <w:spacing w:line="333" w:lineRule="auto" w:before="35"/>
        <w:ind w:left="1283" w:right="625" w:firstLine="581"/>
        <w:jc w:val="left"/>
        <w:rPr>
          <w:sz w:val="16"/>
        </w:rPr>
      </w:pPr>
      <w:r>
        <w:rPr/>
        <w:br w:type="column"/>
      </w:r>
      <w:r>
        <w:rPr>
          <w:sz w:val="16"/>
        </w:rPr>
        <w:t>CARLOS AUGUSTO DA SILVA</w:t>
      </w:r>
      <w:r>
        <w:rPr>
          <w:spacing w:val="1"/>
          <w:sz w:val="16"/>
        </w:rPr>
        <w:t> </w:t>
      </w:r>
      <w:r>
        <w:rPr>
          <w:sz w:val="16"/>
        </w:rPr>
        <w:t>SECRETÁRIO</w:t>
      </w:r>
      <w:r>
        <w:rPr>
          <w:spacing w:val="-4"/>
          <w:sz w:val="16"/>
        </w:rPr>
        <w:t> </w:t>
      </w:r>
      <w:r>
        <w:rPr>
          <w:sz w:val="16"/>
        </w:rPr>
        <w:t>MUNICIPAL</w:t>
      </w:r>
      <w:r>
        <w:rPr>
          <w:spacing w:val="-4"/>
          <w:sz w:val="16"/>
        </w:rPr>
        <w:t> </w:t>
      </w:r>
      <w:r>
        <w:rPr>
          <w:sz w:val="16"/>
        </w:rPr>
        <w:t>DA</w:t>
      </w:r>
      <w:r>
        <w:rPr>
          <w:spacing w:val="-4"/>
          <w:sz w:val="16"/>
        </w:rPr>
        <w:t> </w:t>
      </w:r>
      <w:r>
        <w:rPr>
          <w:sz w:val="16"/>
        </w:rPr>
        <w:t>FAZENDA</w:t>
      </w:r>
      <w:r>
        <w:rPr>
          <w:spacing w:val="-4"/>
          <w:sz w:val="16"/>
        </w:rPr>
        <w:t> </w:t>
      </w:r>
      <w:r>
        <w:rPr>
          <w:sz w:val="16"/>
        </w:rPr>
        <w:t>INTE</w:t>
      </w:r>
    </w:p>
    <w:sectPr>
      <w:type w:val="continuous"/>
      <w:pgSz w:w="11880" w:h="16840"/>
      <w:pgMar w:top="2320" w:bottom="280" w:left="1300" w:right="1040"/>
      <w:cols w:num="2" w:equalWidth="0">
        <w:col w:w="2999" w:space="1251"/>
        <w:col w:w="529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9024">
          <wp:simplePos x="0" y="0"/>
          <wp:positionH relativeFrom="page">
            <wp:posOffset>986155</wp:posOffset>
          </wp:positionH>
          <wp:positionV relativeFrom="page">
            <wp:posOffset>635000</wp:posOffset>
          </wp:positionV>
          <wp:extent cx="838200" cy="847724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38200" cy="847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44.399994pt;margin-top:44.759644pt;width:204.1pt;height:29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MUNICIPIO</w:t>
                </w:r>
                <w:r>
                  <w:rPr>
                    <w:b/>
                    <w:spacing w:val="15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DE</w:t>
                </w:r>
                <w:r>
                  <w:rPr>
                    <w:b/>
                    <w:spacing w:val="1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QUARTO</w:t>
                </w:r>
                <w:r>
                  <w:rPr>
                    <w:b/>
                    <w:spacing w:val="1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CENTENARIO</w:t>
                </w:r>
              </w:p>
              <w:p>
                <w:pPr>
                  <w:spacing w:before="63"/>
                  <w:ind w:left="35" w:right="0" w:firstLine="0"/>
                  <w:jc w:val="left"/>
                  <w:rPr>
                    <w:b/>
                    <w:sz w:val="21"/>
                  </w:rPr>
                </w:pPr>
                <w:r>
                  <w:rPr>
                    <w:b/>
                    <w:sz w:val="21"/>
                  </w:rPr>
                  <w:t>Estado</w:t>
                </w:r>
                <w:r>
                  <w:rPr>
                    <w:b/>
                    <w:spacing w:val="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do</w:t>
                </w:r>
                <w:r>
                  <w:rPr>
                    <w:b/>
                    <w:spacing w:val="6"/>
                    <w:sz w:val="21"/>
                  </w:rPr>
                  <w:t> </w:t>
                </w:r>
                <w:r>
                  <w:rPr>
                    <w:b/>
                    <w:sz w:val="21"/>
                  </w:rPr>
                  <w:t>Paraná</w:t>
                </w:r>
              </w:p>
            </w:txbxContent>
          </v:textbox>
          <w10:wrap type="none"/>
        </v:shape>
      </w:pict>
    </w:r>
    <w:r>
      <w:rPr/>
      <w:pict>
        <v:shape style="position:absolute;margin-left:477.950012pt;margin-top:46.371094pt;width:46.45pt;height:32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line="276" w:lineRule="auto" w:before="13"/>
                  <w:ind w:left="20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** Elotech **</w:t>
                </w:r>
                <w:r>
                  <w:rPr>
                    <w:spacing w:val="-38"/>
                    <w:sz w:val="16"/>
                  </w:rPr>
                  <w:t> </w:t>
                </w:r>
                <w:r>
                  <w:rPr>
                    <w:sz w:val="16"/>
                  </w:rPr>
                  <w:t>14/03/2023</w:t>
                </w:r>
              </w:p>
              <w:p>
                <w:pPr>
                  <w:spacing w:line="183" w:lineRule="exact" w:before="0"/>
                  <w:ind w:left="18" w:right="18" w:firstLine="0"/>
                  <w:jc w:val="center"/>
                  <w:rPr>
                    <w:sz w:val="16"/>
                  </w:rPr>
                </w:pPr>
                <w:r>
                  <w:rPr>
                    <w:sz w:val="16"/>
                  </w:rPr>
                  <w:t>Pág.</w:t>
                </w:r>
                <w:r>
                  <w:rPr>
                    <w:spacing w:val="-1"/>
                    <w:sz w:val="16"/>
                  </w:rPr>
                  <w:t> </w:t>
                </w:r>
                <w:r>
                  <w:rPr>
                    <w:sz w:val="16"/>
                  </w:rPr>
                  <w:t>1/1</w:t>
                </w:r>
              </w:p>
            </w:txbxContent>
          </v:textbox>
          <w10:wrap type="none"/>
        </v:shape>
      </w:pict>
    </w:r>
    <w:r>
      <w:rPr/>
      <w:pict>
        <v:shape style="position:absolute;margin-left:164.399994pt;margin-top:96.658203pt;width:40.15pt;height:11.75pt;mso-position-horizontal-relative:page;mso-position-vertical-relative:page;z-index:-15825920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Exercício:</w:t>
                </w:r>
              </w:p>
            </w:txbxContent>
          </v:textbox>
          <w10:wrap type="none"/>
        </v:shape>
      </w:pict>
    </w:r>
    <w:r>
      <w:rPr/>
      <w:pict>
        <v:shape style="position:absolute;margin-left:219.600006pt;margin-top:96.908203pt;width:19.6pt;height:11.7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w w:val="105"/>
                    <w:sz w:val="17"/>
                  </w:rPr>
                  <w:t>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left="4906"/>
    </w:pPr>
    <w:rPr>
      <w:rFonts w:ascii="Times New Roman" w:hAnsi="Times New Roman" w:eastAsia="Times New Roman" w:cs="Times New Roman"/>
      <w:b/>
      <w:bCs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2023-03-14T19:34:44Z</dcterms:created>
  <dcterms:modified xsi:type="dcterms:W3CDTF">2023-03-14T19:34:44Z</dcterms:modified>
</cp:coreProperties>
</file>