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7D" w:rsidRPr="009920A1" w:rsidRDefault="00092A7D" w:rsidP="00D676D2">
      <w:pPr>
        <w:pStyle w:val="Cabealho"/>
        <w:spacing w:beforeLines="20" w:before="48" w:afterLines="20" w:after="48"/>
        <w:ind w:firstLine="2977"/>
        <w:rPr>
          <w:color w:val="000000"/>
          <w:sz w:val="24"/>
          <w:szCs w:val="24"/>
        </w:rPr>
      </w:pPr>
    </w:p>
    <w:p w:rsidR="00820A19" w:rsidRPr="009920A1" w:rsidRDefault="00820A19" w:rsidP="005C0448">
      <w:pPr>
        <w:pStyle w:val="Ttulo2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</w:pPr>
      <w:r w:rsidRPr="009920A1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 xml:space="preserve">DECRETO Nº  </w:t>
      </w:r>
      <w:r w:rsidR="00813713" w:rsidRPr="009920A1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>98</w:t>
      </w:r>
      <w:r w:rsidR="00B87596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>7</w:t>
      </w:r>
      <w:bookmarkStart w:id="0" w:name="_GoBack"/>
      <w:bookmarkEnd w:id="0"/>
      <w:r w:rsidR="00813713" w:rsidRPr="009920A1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>/</w:t>
      </w:r>
      <w:r w:rsidRPr="009920A1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>2017</w:t>
      </w:r>
      <w:r w:rsidR="00813713" w:rsidRPr="009920A1">
        <w:rPr>
          <w:rFonts w:ascii="Times New Roman" w:hAnsi="Times New Roman" w:cs="Times New Roman"/>
          <w:b w:val="0"/>
          <w:bCs w:val="0"/>
          <w:caps/>
          <w:color w:val="auto"/>
          <w:sz w:val="24"/>
          <w:szCs w:val="24"/>
        </w:rPr>
        <w:t xml:space="preserve"> - GAPRE</w:t>
      </w:r>
    </w:p>
    <w:p w:rsidR="00820A19" w:rsidRPr="009920A1" w:rsidRDefault="00820A19" w:rsidP="005C0448">
      <w:pPr>
        <w:spacing w:line="360" w:lineRule="auto"/>
        <w:jc w:val="both"/>
        <w:rPr>
          <w:sz w:val="24"/>
          <w:szCs w:val="24"/>
        </w:rPr>
      </w:pPr>
      <w:r w:rsidRPr="009920A1">
        <w:rPr>
          <w:sz w:val="24"/>
          <w:szCs w:val="24"/>
        </w:rPr>
        <w:br/>
      </w:r>
      <w:r w:rsidR="005F0B2F" w:rsidRPr="009920A1">
        <w:rPr>
          <w:bCs/>
          <w:sz w:val="24"/>
          <w:szCs w:val="24"/>
        </w:rPr>
        <w:t>ATRIBUIR RESPONSABILIDADES A SERVIDORES</w:t>
      </w:r>
      <w:r w:rsidR="00417B18">
        <w:rPr>
          <w:bCs/>
          <w:sz w:val="24"/>
          <w:szCs w:val="24"/>
        </w:rPr>
        <w:t xml:space="preserve"> MUNICIPAIS</w:t>
      </w:r>
      <w:r w:rsidRPr="009920A1">
        <w:rPr>
          <w:bCs/>
          <w:sz w:val="24"/>
          <w:szCs w:val="24"/>
        </w:rPr>
        <w:t>, E DÁ OUTRAS PROVIDÊNCIAS.</w:t>
      </w:r>
    </w:p>
    <w:p w:rsidR="00813713" w:rsidRPr="009920A1" w:rsidRDefault="00820A19" w:rsidP="005C0448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9920A1">
        <w:rPr>
          <w:sz w:val="24"/>
          <w:szCs w:val="24"/>
        </w:rPr>
        <w:br/>
      </w:r>
      <w:r w:rsidRPr="009920A1">
        <w:rPr>
          <w:sz w:val="24"/>
          <w:szCs w:val="24"/>
          <w:shd w:val="clear" w:color="auto" w:fill="FFFFFF"/>
        </w:rPr>
        <w:t>O PREFEITO MUNICIPAL DE QUARTO CENTENÁRIO, ESTADO DO PARANÁ, NO USO DE SUAS ATRIBUIÇÕES LEGAIS, E</w:t>
      </w:r>
    </w:p>
    <w:p w:rsidR="00417B18" w:rsidRDefault="00417B18" w:rsidP="005C0448">
      <w:pPr>
        <w:spacing w:line="360" w:lineRule="auto"/>
        <w:jc w:val="both"/>
        <w:rPr>
          <w:bCs/>
          <w:sz w:val="24"/>
          <w:szCs w:val="24"/>
        </w:rPr>
      </w:pPr>
    </w:p>
    <w:p w:rsidR="005F0B2F" w:rsidRPr="009920A1" w:rsidRDefault="005C0448" w:rsidP="005C0448">
      <w:pPr>
        <w:spacing w:line="360" w:lineRule="auto"/>
        <w:jc w:val="both"/>
        <w:rPr>
          <w:bCs/>
          <w:sz w:val="24"/>
          <w:szCs w:val="24"/>
        </w:rPr>
      </w:pPr>
      <w:r w:rsidRPr="009920A1">
        <w:rPr>
          <w:bCs/>
          <w:sz w:val="24"/>
          <w:szCs w:val="24"/>
        </w:rPr>
        <w:t xml:space="preserve">CONSIDERANDO </w:t>
      </w:r>
      <w:r w:rsidR="005F0B2F" w:rsidRPr="009920A1">
        <w:rPr>
          <w:bCs/>
          <w:sz w:val="24"/>
          <w:szCs w:val="24"/>
        </w:rPr>
        <w:t xml:space="preserve">QUE AS AÇÕES DEVERÃO SER EXECUTADAS </w:t>
      </w:r>
      <w:r w:rsidR="00417B18">
        <w:rPr>
          <w:bCs/>
          <w:sz w:val="24"/>
          <w:szCs w:val="24"/>
        </w:rPr>
        <w:t xml:space="preserve">DE FORMA </w:t>
      </w:r>
      <w:r w:rsidR="005F0B2F" w:rsidRPr="009920A1">
        <w:rPr>
          <w:bCs/>
          <w:sz w:val="24"/>
          <w:szCs w:val="24"/>
        </w:rPr>
        <w:t>INITERUPTAS NO AMBITO MUNICIPAL</w:t>
      </w:r>
      <w:r w:rsidR="006B1F51" w:rsidRPr="009920A1">
        <w:rPr>
          <w:bCs/>
          <w:sz w:val="24"/>
          <w:szCs w:val="24"/>
        </w:rPr>
        <w:t>;</w:t>
      </w:r>
    </w:p>
    <w:p w:rsidR="005C0448" w:rsidRPr="009920A1" w:rsidRDefault="005F0B2F" w:rsidP="005C0448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9920A1">
        <w:rPr>
          <w:sz w:val="24"/>
          <w:szCs w:val="24"/>
          <w:shd w:val="clear" w:color="auto" w:fill="FFFFFF"/>
        </w:rPr>
        <w:t xml:space="preserve">CONSIDERANDO QUE </w:t>
      </w:r>
      <w:r w:rsidR="00AC3164">
        <w:rPr>
          <w:sz w:val="24"/>
          <w:szCs w:val="24"/>
          <w:shd w:val="clear" w:color="auto" w:fill="FFFFFF"/>
        </w:rPr>
        <w:t xml:space="preserve">OS </w:t>
      </w:r>
      <w:r w:rsidRPr="009920A1">
        <w:rPr>
          <w:sz w:val="24"/>
          <w:szCs w:val="24"/>
          <w:shd w:val="clear" w:color="auto" w:fill="FFFFFF"/>
        </w:rPr>
        <w:t>SECRETÁRIOS NECESSITAM SE AUSENTAR DA SEDE DO MUNICÍPIO;</w:t>
      </w:r>
    </w:p>
    <w:p w:rsidR="005F0B2F" w:rsidRPr="009920A1" w:rsidRDefault="005F0B2F" w:rsidP="005C0448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 w:rsidRPr="009920A1">
        <w:rPr>
          <w:sz w:val="24"/>
          <w:szCs w:val="24"/>
          <w:shd w:val="clear" w:color="auto" w:fill="FFFFFF"/>
        </w:rPr>
        <w:t>CONSI</w:t>
      </w:r>
      <w:r w:rsidR="006B1F51" w:rsidRPr="009920A1">
        <w:rPr>
          <w:sz w:val="24"/>
          <w:szCs w:val="24"/>
          <w:shd w:val="clear" w:color="auto" w:fill="FFFFFF"/>
        </w:rPr>
        <w:t>DERANDO QUE OS SERVIDORES POSSUEM</w:t>
      </w:r>
      <w:r w:rsidRPr="009920A1">
        <w:rPr>
          <w:sz w:val="24"/>
          <w:szCs w:val="24"/>
          <w:shd w:val="clear" w:color="auto" w:fill="FFFFFF"/>
        </w:rPr>
        <w:t xml:space="preserve"> CONDIÇÕES AJUDAR NA ADMINISTRAÇÃO\GERENCIAMENTO DA MAQUINA PÚBLICA.</w:t>
      </w:r>
    </w:p>
    <w:p w:rsidR="005F0B2F" w:rsidRPr="009920A1" w:rsidRDefault="005F0B2F" w:rsidP="005C0448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5C0448" w:rsidRPr="009920A1" w:rsidRDefault="00820A19" w:rsidP="005C0448">
      <w:pPr>
        <w:spacing w:beforeLines="20" w:before="48" w:afterLines="20" w:after="48"/>
        <w:jc w:val="center"/>
        <w:rPr>
          <w:sz w:val="24"/>
          <w:szCs w:val="24"/>
          <w:shd w:val="clear" w:color="auto" w:fill="FFFFFF"/>
        </w:rPr>
      </w:pPr>
      <w:r w:rsidRPr="009920A1">
        <w:rPr>
          <w:sz w:val="24"/>
          <w:szCs w:val="24"/>
          <w:shd w:val="clear" w:color="auto" w:fill="FFFFFF"/>
        </w:rPr>
        <w:t>DECRETA:</w:t>
      </w:r>
    </w:p>
    <w:p w:rsidR="00813713" w:rsidRPr="009920A1" w:rsidRDefault="00820A19" w:rsidP="00813713">
      <w:pPr>
        <w:spacing w:beforeLines="20" w:before="48" w:afterLines="20" w:after="48"/>
        <w:jc w:val="both"/>
        <w:rPr>
          <w:sz w:val="24"/>
          <w:szCs w:val="24"/>
          <w:shd w:val="clear" w:color="auto" w:fill="FFFFFF"/>
        </w:rPr>
      </w:pPr>
      <w:r w:rsidRPr="009920A1">
        <w:rPr>
          <w:sz w:val="24"/>
          <w:szCs w:val="24"/>
        </w:rPr>
        <w:br/>
      </w:r>
      <w:r w:rsidRPr="009920A1">
        <w:rPr>
          <w:sz w:val="24"/>
          <w:szCs w:val="24"/>
        </w:rPr>
        <w:br/>
      </w:r>
      <w:bookmarkStart w:id="1" w:name="artigo_1"/>
      <w:r w:rsidRPr="009920A1">
        <w:rPr>
          <w:rStyle w:val="label"/>
          <w:bCs/>
          <w:sz w:val="24"/>
          <w:szCs w:val="24"/>
        </w:rPr>
        <w:t>Art. 1º</w:t>
      </w:r>
      <w:bookmarkEnd w:id="1"/>
      <w:r w:rsidRPr="009920A1">
        <w:rPr>
          <w:rStyle w:val="apple-converted-space"/>
          <w:sz w:val="24"/>
          <w:szCs w:val="24"/>
          <w:shd w:val="clear" w:color="auto" w:fill="FFFFFF"/>
        </w:rPr>
        <w:t> </w:t>
      </w:r>
      <w:r w:rsidRPr="009920A1">
        <w:rPr>
          <w:sz w:val="24"/>
          <w:szCs w:val="24"/>
          <w:shd w:val="clear" w:color="auto" w:fill="FFFFFF"/>
        </w:rPr>
        <w:t xml:space="preserve"> </w:t>
      </w:r>
      <w:r w:rsidR="006B1F51" w:rsidRPr="009920A1">
        <w:rPr>
          <w:sz w:val="24"/>
          <w:szCs w:val="24"/>
          <w:shd w:val="clear" w:color="auto" w:fill="FFFFFF"/>
        </w:rPr>
        <w:t>D</w:t>
      </w:r>
      <w:r w:rsidRPr="009920A1">
        <w:rPr>
          <w:sz w:val="24"/>
          <w:szCs w:val="24"/>
          <w:shd w:val="clear" w:color="auto" w:fill="FFFFFF"/>
        </w:rPr>
        <w:t>esigna</w:t>
      </w:r>
      <w:r w:rsidR="006B1F51" w:rsidRPr="009920A1">
        <w:rPr>
          <w:sz w:val="24"/>
          <w:szCs w:val="24"/>
          <w:shd w:val="clear" w:color="auto" w:fill="FFFFFF"/>
        </w:rPr>
        <w:t>r</w:t>
      </w:r>
      <w:r w:rsidRPr="009920A1">
        <w:rPr>
          <w:sz w:val="24"/>
          <w:szCs w:val="24"/>
          <w:shd w:val="clear" w:color="auto" w:fill="FFFFFF"/>
        </w:rPr>
        <w:t xml:space="preserve"> </w:t>
      </w:r>
      <w:r w:rsidR="005C4A44" w:rsidRPr="009920A1">
        <w:rPr>
          <w:sz w:val="24"/>
          <w:szCs w:val="24"/>
          <w:shd w:val="clear" w:color="auto" w:fill="FFFFFF"/>
        </w:rPr>
        <w:t>servidores municipais para responderem momentaneamente em nome dos Secretários Municipais</w:t>
      </w:r>
      <w:r w:rsidR="006B1F51" w:rsidRPr="009920A1">
        <w:rPr>
          <w:sz w:val="24"/>
          <w:szCs w:val="24"/>
          <w:shd w:val="clear" w:color="auto" w:fill="FFFFFF"/>
        </w:rPr>
        <w:t xml:space="preserve">, </w:t>
      </w:r>
      <w:r w:rsidR="00054184" w:rsidRPr="009920A1">
        <w:rPr>
          <w:sz w:val="24"/>
          <w:szCs w:val="24"/>
          <w:shd w:val="clear" w:color="auto" w:fill="FFFFFF"/>
        </w:rPr>
        <w:t>como seguem</w:t>
      </w:r>
      <w:r w:rsidR="00813713" w:rsidRPr="009920A1">
        <w:rPr>
          <w:sz w:val="24"/>
          <w:szCs w:val="24"/>
          <w:shd w:val="clear" w:color="auto" w:fill="FFFFFF"/>
        </w:rPr>
        <w:t>:</w:t>
      </w:r>
    </w:p>
    <w:p w:rsidR="000C16C6" w:rsidRPr="009920A1" w:rsidRDefault="000C16C6" w:rsidP="00813713">
      <w:pPr>
        <w:spacing w:beforeLines="20" w:before="48" w:afterLines="20" w:after="48"/>
        <w:jc w:val="both"/>
        <w:rPr>
          <w:sz w:val="24"/>
          <w:szCs w:val="24"/>
          <w:shd w:val="clear" w:color="auto" w:fill="FFFFFF"/>
        </w:rPr>
      </w:pPr>
    </w:p>
    <w:p w:rsidR="005C4A44" w:rsidRPr="009920A1" w:rsidRDefault="007C1581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>I</w:t>
      </w:r>
      <w:r w:rsidR="00820A19" w:rsidRPr="009920A1">
        <w:rPr>
          <w:sz w:val="24"/>
          <w:szCs w:val="24"/>
        </w:rPr>
        <w:t xml:space="preserve"> – </w:t>
      </w:r>
      <w:r w:rsidR="005C4A44" w:rsidRPr="009920A1">
        <w:rPr>
          <w:sz w:val="24"/>
          <w:szCs w:val="24"/>
        </w:rPr>
        <w:t xml:space="preserve">Secretaria Municipal de Administração </w:t>
      </w:r>
    </w:p>
    <w:p w:rsidR="005C4A44" w:rsidRPr="009920A1" w:rsidRDefault="005C4A44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>Nilson Francisco Tognato</w:t>
      </w:r>
    </w:p>
    <w:p w:rsidR="005C4A44" w:rsidRPr="009920A1" w:rsidRDefault="005C4A44" w:rsidP="005C4A44">
      <w:pPr>
        <w:spacing w:beforeLines="20" w:before="48" w:afterLines="20" w:after="48"/>
        <w:jc w:val="both"/>
        <w:rPr>
          <w:sz w:val="24"/>
          <w:szCs w:val="24"/>
        </w:rPr>
      </w:pPr>
    </w:p>
    <w:p w:rsidR="005C4A44" w:rsidRPr="009920A1" w:rsidRDefault="005C4A44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 xml:space="preserve">II – Secretaria Municipal de Fazenda </w:t>
      </w:r>
    </w:p>
    <w:p w:rsidR="005C4A44" w:rsidRPr="009920A1" w:rsidRDefault="005C4A44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 xml:space="preserve">Antonio Bolonha </w:t>
      </w:r>
    </w:p>
    <w:p w:rsidR="005C4A44" w:rsidRPr="009920A1" w:rsidRDefault="005C4A44" w:rsidP="005C4A44">
      <w:pPr>
        <w:spacing w:beforeLines="20" w:before="48" w:afterLines="20" w:after="48"/>
        <w:jc w:val="both"/>
        <w:rPr>
          <w:sz w:val="24"/>
          <w:szCs w:val="24"/>
        </w:rPr>
      </w:pPr>
    </w:p>
    <w:p w:rsidR="005C4A44" w:rsidRPr="009920A1" w:rsidRDefault="005C4A44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 xml:space="preserve">III – Secretaria Municipal da Saúde </w:t>
      </w:r>
    </w:p>
    <w:p w:rsidR="005C4A44" w:rsidRPr="009920A1" w:rsidRDefault="005C4A44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>Alessandro Marcos Franco</w:t>
      </w:r>
    </w:p>
    <w:p w:rsidR="005C4A44" w:rsidRPr="009920A1" w:rsidRDefault="005C4A44" w:rsidP="005C4A44">
      <w:pPr>
        <w:spacing w:beforeLines="20" w:before="48" w:afterLines="20" w:after="48"/>
        <w:jc w:val="both"/>
        <w:rPr>
          <w:sz w:val="24"/>
          <w:szCs w:val="24"/>
        </w:rPr>
      </w:pPr>
    </w:p>
    <w:p w:rsidR="005C4A44" w:rsidRPr="009920A1" w:rsidRDefault="005C4A44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>IV – Secretaria Municipal de Ação Social</w:t>
      </w:r>
    </w:p>
    <w:p w:rsidR="005C4A44" w:rsidRPr="009920A1" w:rsidRDefault="005C4A44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>João Antonio Ferreira da Costa</w:t>
      </w:r>
    </w:p>
    <w:p w:rsidR="005C4A44" w:rsidRPr="009920A1" w:rsidRDefault="005C4A44" w:rsidP="005C4A44">
      <w:pPr>
        <w:spacing w:beforeLines="20" w:before="48" w:afterLines="20" w:after="48"/>
        <w:jc w:val="both"/>
        <w:rPr>
          <w:sz w:val="24"/>
          <w:szCs w:val="24"/>
        </w:rPr>
      </w:pPr>
    </w:p>
    <w:p w:rsidR="00036BB9" w:rsidRPr="009920A1" w:rsidRDefault="00036BB9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>V – Secretaria Municipal da Educação, Cultura, Esporte E Lazer</w:t>
      </w:r>
    </w:p>
    <w:p w:rsidR="005C4A44" w:rsidRPr="009920A1" w:rsidRDefault="00036BB9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 xml:space="preserve">Viviane Aparecida Bizetti Cano </w:t>
      </w:r>
    </w:p>
    <w:p w:rsidR="00036BB9" w:rsidRPr="009920A1" w:rsidRDefault="00036BB9" w:rsidP="005C4A44">
      <w:pPr>
        <w:spacing w:beforeLines="20" w:before="48" w:afterLines="20" w:after="48"/>
        <w:jc w:val="both"/>
        <w:rPr>
          <w:sz w:val="24"/>
          <w:szCs w:val="24"/>
        </w:rPr>
      </w:pPr>
    </w:p>
    <w:p w:rsidR="00036BB9" w:rsidRPr="009920A1" w:rsidRDefault="00036BB9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>VI – Secretaria Municipal do Planejamento, Obras E Serviços Públicos</w:t>
      </w:r>
    </w:p>
    <w:p w:rsidR="00036BB9" w:rsidRPr="009920A1" w:rsidRDefault="00036BB9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>Ademir Ramos</w:t>
      </w:r>
      <w:r w:rsidR="003C678D" w:rsidRPr="009920A1">
        <w:rPr>
          <w:sz w:val="24"/>
          <w:szCs w:val="24"/>
        </w:rPr>
        <w:t xml:space="preserve"> dos Santos</w:t>
      </w:r>
    </w:p>
    <w:p w:rsidR="00AF2637" w:rsidRPr="009920A1" w:rsidRDefault="00AF2637" w:rsidP="005C4A44">
      <w:pPr>
        <w:spacing w:beforeLines="20" w:before="48" w:afterLines="20" w:after="48"/>
        <w:jc w:val="both"/>
        <w:rPr>
          <w:sz w:val="24"/>
          <w:szCs w:val="24"/>
        </w:rPr>
      </w:pPr>
    </w:p>
    <w:p w:rsidR="00AF2637" w:rsidRPr="009920A1" w:rsidRDefault="00AF2637" w:rsidP="00AF2637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 xml:space="preserve">VII – Secretaria Municipal </w:t>
      </w:r>
      <w:r w:rsidR="002D5E3E" w:rsidRPr="009920A1">
        <w:rPr>
          <w:sz w:val="24"/>
          <w:szCs w:val="24"/>
        </w:rPr>
        <w:t>da Agricultura E Meio Ambiente</w:t>
      </w:r>
    </w:p>
    <w:p w:rsidR="00AF2637" w:rsidRPr="009920A1" w:rsidRDefault="00AF2637" w:rsidP="00AF2637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>Ademir Ramos</w:t>
      </w:r>
      <w:r w:rsidR="003C678D" w:rsidRPr="009920A1">
        <w:rPr>
          <w:sz w:val="24"/>
          <w:szCs w:val="24"/>
        </w:rPr>
        <w:t xml:space="preserve"> </w:t>
      </w:r>
      <w:r w:rsidR="006F2C93" w:rsidRPr="009920A1">
        <w:rPr>
          <w:sz w:val="24"/>
          <w:szCs w:val="24"/>
        </w:rPr>
        <w:t>dos Santos</w:t>
      </w:r>
    </w:p>
    <w:p w:rsidR="002D5E3E" w:rsidRPr="009920A1" w:rsidRDefault="002D5E3E" w:rsidP="00AF2637">
      <w:pPr>
        <w:spacing w:beforeLines="20" w:before="48" w:afterLines="20" w:after="48"/>
        <w:jc w:val="both"/>
        <w:rPr>
          <w:sz w:val="24"/>
          <w:szCs w:val="24"/>
        </w:rPr>
      </w:pPr>
    </w:p>
    <w:p w:rsidR="00036BB9" w:rsidRPr="009920A1" w:rsidRDefault="002D5E3E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>Das Atribuições</w:t>
      </w:r>
    </w:p>
    <w:p w:rsidR="006F2C93" w:rsidRPr="009920A1" w:rsidRDefault="006F2C93" w:rsidP="005C4A44">
      <w:pPr>
        <w:spacing w:beforeLines="20" w:before="48" w:afterLines="20" w:after="48"/>
        <w:jc w:val="both"/>
        <w:rPr>
          <w:sz w:val="24"/>
          <w:szCs w:val="24"/>
        </w:rPr>
      </w:pPr>
    </w:p>
    <w:p w:rsidR="006B1F51" w:rsidRPr="009920A1" w:rsidRDefault="006B1F51" w:rsidP="005C4A44">
      <w:pPr>
        <w:spacing w:beforeLines="20" w:before="48" w:afterLines="20" w:after="48"/>
        <w:jc w:val="both"/>
        <w:rPr>
          <w:sz w:val="24"/>
          <w:szCs w:val="24"/>
        </w:rPr>
      </w:pPr>
      <w:r w:rsidRPr="009920A1">
        <w:rPr>
          <w:sz w:val="24"/>
          <w:szCs w:val="24"/>
        </w:rPr>
        <w:t xml:space="preserve">Deliberar sobre </w:t>
      </w:r>
      <w:r w:rsidR="006F2C93" w:rsidRPr="009920A1">
        <w:rPr>
          <w:sz w:val="24"/>
          <w:szCs w:val="24"/>
        </w:rPr>
        <w:t>comunicações</w:t>
      </w:r>
      <w:r w:rsidRPr="009920A1">
        <w:rPr>
          <w:sz w:val="24"/>
          <w:szCs w:val="24"/>
        </w:rPr>
        <w:t>/correspondências interna, adiantamento</w:t>
      </w:r>
      <w:r w:rsidR="004721F3" w:rsidRPr="009920A1">
        <w:rPr>
          <w:sz w:val="24"/>
          <w:szCs w:val="24"/>
        </w:rPr>
        <w:t>s/portarias</w:t>
      </w:r>
      <w:r w:rsidRPr="009920A1">
        <w:rPr>
          <w:sz w:val="24"/>
          <w:szCs w:val="24"/>
        </w:rPr>
        <w:t xml:space="preserve"> </w:t>
      </w:r>
      <w:r w:rsidR="004721F3" w:rsidRPr="009920A1">
        <w:rPr>
          <w:sz w:val="24"/>
          <w:szCs w:val="24"/>
        </w:rPr>
        <w:t xml:space="preserve">objetivando </w:t>
      </w:r>
      <w:r w:rsidRPr="009920A1">
        <w:rPr>
          <w:sz w:val="24"/>
          <w:szCs w:val="24"/>
        </w:rPr>
        <w:t>custear despesas de viagens.</w:t>
      </w:r>
    </w:p>
    <w:p w:rsidR="005102F7" w:rsidRPr="009920A1" w:rsidRDefault="005102F7" w:rsidP="005C4A44">
      <w:pPr>
        <w:spacing w:beforeLines="20" w:before="48" w:afterLines="20" w:after="48"/>
        <w:jc w:val="both"/>
        <w:rPr>
          <w:sz w:val="24"/>
          <w:szCs w:val="24"/>
        </w:rPr>
      </w:pPr>
    </w:p>
    <w:p w:rsidR="00813713" w:rsidRPr="009920A1" w:rsidRDefault="00813713" w:rsidP="00813713">
      <w:pPr>
        <w:spacing w:beforeLines="20" w:before="48" w:afterLines="20" w:after="48"/>
        <w:rPr>
          <w:sz w:val="24"/>
          <w:szCs w:val="24"/>
          <w:shd w:val="clear" w:color="auto" w:fill="FFFFFF"/>
        </w:rPr>
      </w:pPr>
    </w:p>
    <w:p w:rsidR="0071122D" w:rsidRPr="009920A1" w:rsidRDefault="000072CC" w:rsidP="00813713">
      <w:pPr>
        <w:spacing w:beforeLines="20" w:before="48" w:afterLines="20" w:after="48"/>
        <w:jc w:val="center"/>
        <w:rPr>
          <w:sz w:val="24"/>
          <w:szCs w:val="24"/>
          <w:shd w:val="clear" w:color="auto" w:fill="FFFFFF"/>
        </w:rPr>
      </w:pPr>
      <w:r w:rsidRPr="009920A1">
        <w:rPr>
          <w:sz w:val="24"/>
          <w:szCs w:val="24"/>
          <w:shd w:val="clear" w:color="auto" w:fill="FFFFFF"/>
        </w:rPr>
        <w:t>Quarto Centenário</w:t>
      </w:r>
      <w:r w:rsidR="00820A19" w:rsidRPr="009920A1">
        <w:rPr>
          <w:sz w:val="24"/>
          <w:szCs w:val="24"/>
          <w:shd w:val="clear" w:color="auto" w:fill="FFFFFF"/>
        </w:rPr>
        <w:t xml:space="preserve">, </w:t>
      </w:r>
      <w:r w:rsidR="00FC1C94" w:rsidRPr="009920A1">
        <w:rPr>
          <w:sz w:val="24"/>
          <w:szCs w:val="24"/>
          <w:shd w:val="clear" w:color="auto" w:fill="FFFFFF"/>
        </w:rPr>
        <w:t xml:space="preserve">Paraná, </w:t>
      </w:r>
      <w:r w:rsidR="00E35EFC">
        <w:rPr>
          <w:sz w:val="24"/>
          <w:szCs w:val="24"/>
          <w:shd w:val="clear" w:color="auto" w:fill="FFFFFF"/>
        </w:rPr>
        <w:t>1</w:t>
      </w:r>
      <w:r w:rsidR="00FC1C94" w:rsidRPr="009920A1">
        <w:rPr>
          <w:sz w:val="24"/>
          <w:szCs w:val="24"/>
          <w:shd w:val="clear" w:color="auto" w:fill="FFFFFF"/>
        </w:rPr>
        <w:t>0</w:t>
      </w:r>
      <w:r w:rsidR="00820A19" w:rsidRPr="009920A1">
        <w:rPr>
          <w:sz w:val="24"/>
          <w:szCs w:val="24"/>
          <w:shd w:val="clear" w:color="auto" w:fill="FFFFFF"/>
        </w:rPr>
        <w:t xml:space="preserve"> de </w:t>
      </w:r>
      <w:r w:rsidR="00FC1C94" w:rsidRPr="009920A1">
        <w:rPr>
          <w:sz w:val="24"/>
          <w:szCs w:val="24"/>
          <w:shd w:val="clear" w:color="auto" w:fill="FFFFFF"/>
        </w:rPr>
        <w:t xml:space="preserve">abril </w:t>
      </w:r>
      <w:r w:rsidR="00820A19" w:rsidRPr="009920A1">
        <w:rPr>
          <w:sz w:val="24"/>
          <w:szCs w:val="24"/>
          <w:shd w:val="clear" w:color="auto" w:fill="FFFFFF"/>
        </w:rPr>
        <w:t>de 201</w:t>
      </w:r>
      <w:r w:rsidRPr="009920A1">
        <w:rPr>
          <w:sz w:val="24"/>
          <w:szCs w:val="24"/>
          <w:shd w:val="clear" w:color="auto" w:fill="FFFFFF"/>
        </w:rPr>
        <w:t>7</w:t>
      </w:r>
      <w:r w:rsidR="00820A19" w:rsidRPr="009920A1">
        <w:rPr>
          <w:sz w:val="24"/>
          <w:szCs w:val="24"/>
          <w:shd w:val="clear" w:color="auto" w:fill="FFFFFF"/>
        </w:rPr>
        <w:t>.</w:t>
      </w:r>
    </w:p>
    <w:p w:rsidR="00813713" w:rsidRPr="009920A1" w:rsidRDefault="00813713" w:rsidP="00813713">
      <w:pPr>
        <w:spacing w:beforeLines="20" w:before="48" w:afterLines="20" w:after="48"/>
        <w:jc w:val="center"/>
        <w:rPr>
          <w:sz w:val="24"/>
          <w:szCs w:val="24"/>
        </w:rPr>
      </w:pPr>
    </w:p>
    <w:p w:rsidR="00813713" w:rsidRPr="009920A1" w:rsidRDefault="00813713" w:rsidP="00813713">
      <w:pPr>
        <w:spacing w:beforeLines="20" w:before="48" w:afterLines="20" w:after="48"/>
        <w:jc w:val="center"/>
        <w:rPr>
          <w:sz w:val="24"/>
          <w:szCs w:val="24"/>
        </w:rPr>
      </w:pPr>
    </w:p>
    <w:p w:rsidR="0071122D" w:rsidRPr="009920A1" w:rsidRDefault="00820A19" w:rsidP="00813713">
      <w:pPr>
        <w:spacing w:beforeLines="20" w:before="48" w:afterLines="20" w:after="48"/>
        <w:jc w:val="center"/>
        <w:rPr>
          <w:sz w:val="24"/>
          <w:szCs w:val="24"/>
          <w:shd w:val="clear" w:color="auto" w:fill="FFFFFF"/>
        </w:rPr>
      </w:pPr>
      <w:r w:rsidRPr="009920A1">
        <w:rPr>
          <w:sz w:val="24"/>
          <w:szCs w:val="24"/>
        </w:rPr>
        <w:br/>
      </w:r>
      <w:r w:rsidR="000072CC" w:rsidRPr="009920A1">
        <w:rPr>
          <w:sz w:val="24"/>
          <w:szCs w:val="24"/>
          <w:shd w:val="clear" w:color="auto" w:fill="FFFFFF"/>
        </w:rPr>
        <w:t>Reinaldo Krachinski</w:t>
      </w:r>
    </w:p>
    <w:p w:rsidR="009E10C7" w:rsidRPr="009920A1" w:rsidRDefault="0071122D" w:rsidP="00813713">
      <w:pPr>
        <w:spacing w:beforeLines="20" w:before="48" w:afterLines="20" w:after="48"/>
        <w:jc w:val="center"/>
        <w:rPr>
          <w:sz w:val="24"/>
          <w:szCs w:val="24"/>
          <w:shd w:val="clear" w:color="auto" w:fill="FFFFFF"/>
        </w:rPr>
      </w:pPr>
      <w:r w:rsidRPr="009920A1">
        <w:rPr>
          <w:sz w:val="24"/>
          <w:szCs w:val="24"/>
          <w:shd w:val="clear" w:color="auto" w:fill="FFFFFF"/>
        </w:rPr>
        <w:t>Prefeito Municipal</w:t>
      </w:r>
    </w:p>
    <w:sectPr w:rsidR="009E10C7" w:rsidRPr="009920A1" w:rsidSect="008137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523" w:right="1134" w:bottom="992" w:left="1701" w:header="425" w:footer="98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A1" w:rsidRDefault="009920A1" w:rsidP="00A73C7D">
      <w:r>
        <w:separator/>
      </w:r>
    </w:p>
  </w:endnote>
  <w:endnote w:type="continuationSeparator" w:id="0">
    <w:p w:rsidR="009920A1" w:rsidRDefault="009920A1" w:rsidP="00A7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A1" w:rsidRPr="00942845" w:rsidRDefault="009920A1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920A1" w:rsidRPr="009F1970" w:rsidRDefault="009920A1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9920A1" w:rsidRDefault="009920A1" w:rsidP="005C4A44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A1" w:rsidRPr="00942845" w:rsidRDefault="009920A1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>
      <w:rPr>
        <w:rFonts w:ascii="Century Gothic" w:hAnsi="Century Gothic" w:cs="Courier New"/>
        <w:b/>
        <w:spacing w:val="20"/>
        <w:sz w:val="20"/>
      </w:rPr>
      <w:t xml:space="preserve">                    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920A1" w:rsidRPr="009F1970" w:rsidRDefault="009920A1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9920A1" w:rsidRPr="009F1970" w:rsidRDefault="009920A1" w:rsidP="00A73C7D">
    <w:pPr>
      <w:pStyle w:val="Rodap"/>
      <w:rPr>
        <w:sz w:val="20"/>
      </w:rPr>
    </w:pPr>
  </w:p>
  <w:p w:rsidR="009920A1" w:rsidRPr="003B4545" w:rsidRDefault="009920A1" w:rsidP="00A73C7D">
    <w:pPr>
      <w:pStyle w:val="Rodap"/>
    </w:pPr>
  </w:p>
  <w:p w:rsidR="009920A1" w:rsidRPr="00A73C7D" w:rsidRDefault="009920A1" w:rsidP="00A73C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A1" w:rsidRDefault="009920A1" w:rsidP="00A73C7D">
      <w:r>
        <w:separator/>
      </w:r>
    </w:p>
  </w:footnote>
  <w:footnote w:type="continuationSeparator" w:id="0">
    <w:p w:rsidR="009920A1" w:rsidRDefault="009920A1" w:rsidP="00A73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A1" w:rsidRDefault="009920A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920A1" w:rsidRDefault="009920A1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A1" w:rsidRDefault="009920A1" w:rsidP="00942845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drawing>
        <wp:anchor distT="0" distB="0" distL="114300" distR="114300" simplePos="0" relativeHeight="251661312" behindDoc="1" locked="0" layoutInCell="1" allowOverlap="1" wp14:anchorId="446DF1D6" wp14:editId="48E36C4B">
          <wp:simplePos x="0" y="0"/>
          <wp:positionH relativeFrom="column">
            <wp:posOffset>2663190</wp:posOffset>
          </wp:positionH>
          <wp:positionV relativeFrom="paragraph">
            <wp:posOffset>196850</wp:posOffset>
          </wp:positionV>
          <wp:extent cx="567055" cy="561975"/>
          <wp:effectExtent l="19050" t="0" r="4445" b="0"/>
          <wp:wrapTight wrapText="bothSides">
            <wp:wrapPolygon edited="0">
              <wp:start x="-726" y="0"/>
              <wp:lineTo x="-726" y="21234"/>
              <wp:lineTo x="21769" y="21234"/>
              <wp:lineTo x="21769" y="0"/>
              <wp:lineTo x="-726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920A1" w:rsidRDefault="009920A1" w:rsidP="00942845">
    <w:pPr>
      <w:pStyle w:val="Cabealho"/>
    </w:pPr>
    <w:r>
      <w:rPr>
        <w:rFonts w:ascii="Century Gothic" w:hAnsi="Century Gothic"/>
        <w:b/>
        <w:bCs/>
      </w:rPr>
      <w:t xml:space="preserve">                    </w:t>
    </w:r>
  </w:p>
  <w:p w:rsidR="009920A1" w:rsidRDefault="009920A1" w:rsidP="00942845">
    <w:pPr>
      <w:pStyle w:val="Cabealho"/>
      <w:rPr>
        <w:szCs w:val="24"/>
      </w:rPr>
    </w:pPr>
    <w:r>
      <w:rPr>
        <w:szCs w:val="24"/>
      </w:rPr>
      <w:t xml:space="preserve">                                                                          </w:t>
    </w:r>
  </w:p>
  <w:p w:rsidR="009920A1" w:rsidRPr="005F1A3A" w:rsidRDefault="009920A1" w:rsidP="00942845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szCs w:val="24"/>
      </w:rPr>
      <w:t xml:space="preserve"> </w:t>
    </w: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9920A1" w:rsidRDefault="009920A1" w:rsidP="00942845">
    <w:pPr>
      <w:pStyle w:val="Cabealho"/>
    </w:pPr>
    <w:r>
      <w:rPr>
        <w:rFonts w:ascii="Century Gothic" w:hAnsi="Century Gothic"/>
        <w:b/>
        <w:bCs/>
      </w:rPr>
      <w:t xml:space="preserve">                                          </w:t>
    </w:r>
    <w:r w:rsidRPr="005F1A3A">
      <w:rPr>
        <w:rFonts w:ascii="Century Gothic" w:hAnsi="Century Gothic"/>
        <w:b/>
        <w:bCs/>
      </w:rPr>
      <w:t>ESTADO DO PARANÁ</w:t>
    </w:r>
  </w:p>
  <w:p w:rsidR="009920A1" w:rsidRPr="00942845" w:rsidRDefault="009920A1" w:rsidP="00942845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0A1" w:rsidRDefault="009920A1" w:rsidP="00A73C7D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drawing>
        <wp:anchor distT="0" distB="0" distL="114300" distR="114300" simplePos="0" relativeHeight="251659264" behindDoc="1" locked="0" layoutInCell="1" allowOverlap="1" wp14:anchorId="57BE5302" wp14:editId="3B8364CB">
          <wp:simplePos x="0" y="0"/>
          <wp:positionH relativeFrom="column">
            <wp:posOffset>2663190</wp:posOffset>
          </wp:positionH>
          <wp:positionV relativeFrom="paragraph">
            <wp:posOffset>196850</wp:posOffset>
          </wp:positionV>
          <wp:extent cx="567055" cy="561975"/>
          <wp:effectExtent l="19050" t="0" r="4445" b="0"/>
          <wp:wrapTight wrapText="bothSides">
            <wp:wrapPolygon edited="0">
              <wp:start x="-726" y="0"/>
              <wp:lineTo x="-726" y="21234"/>
              <wp:lineTo x="21769" y="21234"/>
              <wp:lineTo x="21769" y="0"/>
              <wp:lineTo x="-726" y="0"/>
            </wp:wrapPolygon>
          </wp:wrapTight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920A1" w:rsidRDefault="009920A1" w:rsidP="00A73C7D">
    <w:pPr>
      <w:pStyle w:val="Cabealho"/>
    </w:pPr>
    <w:r>
      <w:rPr>
        <w:rFonts w:ascii="Century Gothic" w:hAnsi="Century Gothic"/>
        <w:b/>
        <w:bCs/>
      </w:rPr>
      <w:t xml:space="preserve">                    </w:t>
    </w:r>
  </w:p>
  <w:p w:rsidR="009920A1" w:rsidRDefault="009920A1" w:rsidP="00A73C7D">
    <w:pPr>
      <w:pStyle w:val="Cabealho"/>
      <w:rPr>
        <w:szCs w:val="24"/>
      </w:rPr>
    </w:pPr>
    <w:r>
      <w:rPr>
        <w:szCs w:val="24"/>
      </w:rPr>
      <w:t xml:space="preserve">                                                                          </w:t>
    </w:r>
  </w:p>
  <w:p w:rsidR="009920A1" w:rsidRPr="005F1A3A" w:rsidRDefault="009920A1" w:rsidP="00A73C7D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9920A1" w:rsidRPr="00942845" w:rsidRDefault="009920A1" w:rsidP="00942845">
    <w:pPr>
      <w:pStyle w:val="Cabealho"/>
      <w:jc w:val="center"/>
      <w:rPr>
        <w:sz w:val="26"/>
        <w:szCs w:val="26"/>
      </w:rPr>
    </w:pPr>
    <w:r w:rsidRPr="00942845">
      <w:rPr>
        <w:rFonts w:ascii="Century Gothic" w:hAnsi="Century Gothic"/>
        <w:b/>
        <w:bCs/>
        <w:sz w:val="26"/>
        <w:szCs w:val="26"/>
      </w:rPr>
      <w:t>ESTADO DO PARANÁ – CNPJ 01.619.104/0001-41</w:t>
    </w:r>
  </w:p>
  <w:p w:rsidR="009920A1" w:rsidRPr="00A73C7D" w:rsidRDefault="009920A1" w:rsidP="00A73C7D">
    <w:pPr>
      <w:pStyle w:val="Cabealho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C7D"/>
    <w:rsid w:val="000072CC"/>
    <w:rsid w:val="00010495"/>
    <w:rsid w:val="00036BB9"/>
    <w:rsid w:val="0005308F"/>
    <w:rsid w:val="00054184"/>
    <w:rsid w:val="00081A64"/>
    <w:rsid w:val="00092A7D"/>
    <w:rsid w:val="000B1FF6"/>
    <w:rsid w:val="000C16C6"/>
    <w:rsid w:val="000D7FDF"/>
    <w:rsid w:val="001105B3"/>
    <w:rsid w:val="001607E1"/>
    <w:rsid w:val="002D1126"/>
    <w:rsid w:val="002D5E3E"/>
    <w:rsid w:val="00327F23"/>
    <w:rsid w:val="0037442F"/>
    <w:rsid w:val="003C62B4"/>
    <w:rsid w:val="003C678D"/>
    <w:rsid w:val="003D0BC3"/>
    <w:rsid w:val="00402680"/>
    <w:rsid w:val="00417B18"/>
    <w:rsid w:val="004721F3"/>
    <w:rsid w:val="004B38B5"/>
    <w:rsid w:val="004F7726"/>
    <w:rsid w:val="005057B5"/>
    <w:rsid w:val="005102F7"/>
    <w:rsid w:val="0057272B"/>
    <w:rsid w:val="005C0448"/>
    <w:rsid w:val="005C4A44"/>
    <w:rsid w:val="005F0B2F"/>
    <w:rsid w:val="0069563E"/>
    <w:rsid w:val="006B1F51"/>
    <w:rsid w:val="006F2C93"/>
    <w:rsid w:val="006F5522"/>
    <w:rsid w:val="0071122D"/>
    <w:rsid w:val="007C1581"/>
    <w:rsid w:val="00813713"/>
    <w:rsid w:val="00816560"/>
    <w:rsid w:val="00820A19"/>
    <w:rsid w:val="00822D8C"/>
    <w:rsid w:val="008B7845"/>
    <w:rsid w:val="00942845"/>
    <w:rsid w:val="009920A1"/>
    <w:rsid w:val="009E10C7"/>
    <w:rsid w:val="00A26F3B"/>
    <w:rsid w:val="00A73C7D"/>
    <w:rsid w:val="00AC3164"/>
    <w:rsid w:val="00AE308A"/>
    <w:rsid w:val="00AF2637"/>
    <w:rsid w:val="00B170C4"/>
    <w:rsid w:val="00B737C1"/>
    <w:rsid w:val="00B87596"/>
    <w:rsid w:val="00C31546"/>
    <w:rsid w:val="00C40D59"/>
    <w:rsid w:val="00CE7AE5"/>
    <w:rsid w:val="00D542C6"/>
    <w:rsid w:val="00D676D2"/>
    <w:rsid w:val="00E2139A"/>
    <w:rsid w:val="00E35CBE"/>
    <w:rsid w:val="00E35EFC"/>
    <w:rsid w:val="00E53A4D"/>
    <w:rsid w:val="00EC697E"/>
    <w:rsid w:val="00F23D2D"/>
    <w:rsid w:val="00FC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2017-04-07T14:02:00Z</cp:lastPrinted>
  <dcterms:created xsi:type="dcterms:W3CDTF">2017-03-16T03:12:00Z</dcterms:created>
  <dcterms:modified xsi:type="dcterms:W3CDTF">2017-04-17T12:39:00Z</dcterms:modified>
</cp:coreProperties>
</file>