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E3870">
        <w:rPr>
          <w:rFonts w:ascii="Century Gothic" w:hAnsi="Century Gothic" w:cs="Tahoma"/>
          <w:b/>
          <w:sz w:val="22"/>
          <w:szCs w:val="22"/>
        </w:rPr>
        <w:t>1</w:t>
      </w:r>
      <w:r w:rsidR="00012FF2">
        <w:rPr>
          <w:rFonts w:ascii="Century Gothic" w:hAnsi="Century Gothic" w:cs="Tahoma"/>
          <w:b/>
          <w:sz w:val="22"/>
          <w:szCs w:val="22"/>
        </w:rPr>
        <w:t>24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012FF2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Secretári</w:t>
      </w: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="0046582B"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536"/>
        <w:gridCol w:w="1322"/>
        <w:gridCol w:w="1278"/>
        <w:gridCol w:w="476"/>
        <w:gridCol w:w="892"/>
        <w:gridCol w:w="542"/>
        <w:gridCol w:w="2531"/>
      </w:tblGrid>
      <w:tr w:rsidR="0046582B" w:rsidRPr="00012FF2" w:rsidTr="00475998">
        <w:trPr>
          <w:jc w:val="center"/>
        </w:trPr>
        <w:tc>
          <w:tcPr>
            <w:tcW w:w="1664" w:type="dxa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531" w:type="dxa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46582B" w:rsidRPr="00012FF2" w:rsidTr="00475998">
        <w:trPr>
          <w:jc w:val="center"/>
        </w:trPr>
        <w:tc>
          <w:tcPr>
            <w:tcW w:w="1664" w:type="dxa"/>
          </w:tcPr>
          <w:p w:rsidR="0046582B" w:rsidRPr="00012FF2" w:rsidRDefault="00012FF2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EDVALDO DA ROCHA SOUZA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CAMPO MOURÃO - PR</w:t>
            </w:r>
          </w:p>
        </w:tc>
        <w:tc>
          <w:tcPr>
            <w:tcW w:w="0" w:type="auto"/>
          </w:tcPr>
          <w:p w:rsidR="0046582B" w:rsidRPr="00012FF2" w:rsidRDefault="00012FF2" w:rsidP="00F761A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06/10/2022</w:t>
            </w:r>
          </w:p>
        </w:tc>
        <w:tc>
          <w:tcPr>
            <w:tcW w:w="0" w:type="auto"/>
          </w:tcPr>
          <w:p w:rsidR="0046582B" w:rsidRPr="00012FF2" w:rsidRDefault="00012FF2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06/10/2022</w:t>
            </w: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01</w:t>
            </w:r>
          </w:p>
        </w:tc>
        <w:tc>
          <w:tcPr>
            <w:tcW w:w="0" w:type="auto"/>
          </w:tcPr>
          <w:p w:rsidR="0046582B" w:rsidRPr="00012FF2" w:rsidRDefault="000675B5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40,00</w:t>
            </w:r>
          </w:p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46582B" w:rsidRPr="00012FF2" w:rsidRDefault="0046582B" w:rsidP="009B7DA5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012FF2">
              <w:rPr>
                <w:rFonts w:ascii="Century Gothic" w:hAnsi="Century Gothic" w:cs="Tahoma"/>
                <w:sz w:val="20"/>
              </w:rPr>
              <w:t>“R”</w:t>
            </w:r>
          </w:p>
        </w:tc>
        <w:tc>
          <w:tcPr>
            <w:tcW w:w="2531" w:type="dxa"/>
          </w:tcPr>
          <w:p w:rsidR="0046582B" w:rsidRPr="00012FF2" w:rsidRDefault="00012FF2" w:rsidP="003F4B04">
            <w:pPr>
              <w:jc w:val="both"/>
              <w:rPr>
                <w:rFonts w:ascii="Century Gothic" w:hAnsi="Century Gothic" w:cs="Arial"/>
                <w:sz w:val="20"/>
                <w:lang w:eastAsia="ko-KR"/>
              </w:rPr>
            </w:pPr>
            <w:r w:rsidRPr="00012FF2">
              <w:rPr>
                <w:rFonts w:ascii="Century Gothic" w:hAnsi="Century Gothic" w:cs="Tahoma"/>
                <w:sz w:val="20"/>
              </w:rPr>
              <w:t>PARTICIPAR DE REUNIÃO PARA APRESENTAÇÃO DOS INDICADORES RELACIONADOS À AVALIAÇÃO E MONITORAMENTO RELACIONADOS À SEGURANÇA DO PACIENTE E SISTEMA NOTIVISA 2.0 CONFORME OFÍCIO CIRCULAR Nº 31/2022-SCVSAT.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AF0E86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012FF2" w:rsidRPr="00111163" w:rsidRDefault="00012FF2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F436F">
        <w:rPr>
          <w:rFonts w:ascii="Century Gothic" w:hAnsi="Century Gothic" w:cs="Tahoma"/>
        </w:rPr>
        <w:t>06 de Outubro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BCA" w:rsidRDefault="00F54BCA">
      <w:r>
        <w:separator/>
      </w:r>
    </w:p>
  </w:endnote>
  <w:endnote w:type="continuationSeparator" w:id="1">
    <w:p w:rsidR="00F54BCA" w:rsidRDefault="00F54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3C5F2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E2B1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E2B1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BCA" w:rsidRDefault="00F54BCA">
      <w:r>
        <w:separator/>
      </w:r>
    </w:p>
  </w:footnote>
  <w:footnote w:type="continuationSeparator" w:id="1">
    <w:p w:rsidR="00F54BCA" w:rsidRDefault="00F54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0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2FF2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1EF6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3AEE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B6A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E2C2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5F21"/>
    <w:rsid w:val="003D0853"/>
    <w:rsid w:val="003D4A53"/>
    <w:rsid w:val="003D595F"/>
    <w:rsid w:val="003D5A1E"/>
    <w:rsid w:val="003E0F96"/>
    <w:rsid w:val="003E10CB"/>
    <w:rsid w:val="003E194E"/>
    <w:rsid w:val="003E395D"/>
    <w:rsid w:val="003E588E"/>
    <w:rsid w:val="003F0D60"/>
    <w:rsid w:val="003F13D3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467F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3870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19D4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881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073D7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5C3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1DF5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3E2"/>
    <w:rsid w:val="00A338A0"/>
    <w:rsid w:val="00A34608"/>
    <w:rsid w:val="00A349E2"/>
    <w:rsid w:val="00A34EE1"/>
    <w:rsid w:val="00A358BD"/>
    <w:rsid w:val="00A3636A"/>
    <w:rsid w:val="00A3666A"/>
    <w:rsid w:val="00A40298"/>
    <w:rsid w:val="00A512E8"/>
    <w:rsid w:val="00A51DF4"/>
    <w:rsid w:val="00A53F23"/>
    <w:rsid w:val="00A57715"/>
    <w:rsid w:val="00A605EB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4321"/>
    <w:rsid w:val="00A97C4A"/>
    <w:rsid w:val="00AA2433"/>
    <w:rsid w:val="00AA2741"/>
    <w:rsid w:val="00AA410D"/>
    <w:rsid w:val="00AA5ECF"/>
    <w:rsid w:val="00AA605E"/>
    <w:rsid w:val="00AA6FCE"/>
    <w:rsid w:val="00AA7783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37428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450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2B1E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4D"/>
    <w:rsid w:val="00EF4A72"/>
    <w:rsid w:val="00EF5EFC"/>
    <w:rsid w:val="00EF6831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4BCA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15E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52B5"/>
    <w:rsid w:val="00FE0E22"/>
    <w:rsid w:val="00FE30E6"/>
    <w:rsid w:val="00FE46B6"/>
    <w:rsid w:val="00FE5ABC"/>
    <w:rsid w:val="00FE7C04"/>
    <w:rsid w:val="00FF1F80"/>
    <w:rsid w:val="00FF35B9"/>
    <w:rsid w:val="00FF3785"/>
    <w:rsid w:val="00FF436F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844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2022-10-06T13:05:00Z</cp:lastPrinted>
  <dcterms:created xsi:type="dcterms:W3CDTF">2022-10-06T13:02:00Z</dcterms:created>
  <dcterms:modified xsi:type="dcterms:W3CDTF">2022-10-06T13:17:00Z</dcterms:modified>
</cp:coreProperties>
</file>