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C87672">
        <w:rPr>
          <w:rFonts w:ascii="Century Gothic" w:hAnsi="Century Gothic" w:cs="Tahoma"/>
          <w:b/>
          <w:sz w:val="22"/>
          <w:szCs w:val="22"/>
        </w:rPr>
        <w:t>87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07"/>
        <w:gridCol w:w="1418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2F7ED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ANNE CAROLINE DAMACENA</w:t>
            </w:r>
          </w:p>
        </w:tc>
        <w:tc>
          <w:tcPr>
            <w:tcW w:w="0" w:type="auto"/>
          </w:tcPr>
          <w:p w:rsidR="0046582B" w:rsidRPr="00111163" w:rsidRDefault="00D01E0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TOLEDO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C8767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C8767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5037A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</w:t>
            </w:r>
            <w:r w:rsidR="005037AA">
              <w:rPr>
                <w:rFonts w:ascii="Century Gothic" w:hAnsi="Century Gothic" w:cs="Tahoma"/>
                <w:sz w:val="22"/>
                <w:szCs w:val="22"/>
              </w:rPr>
              <w:t>R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C87672" w:rsidRDefault="00C8767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C87672">
              <w:rPr>
                <w:rFonts w:ascii="Century Gothic" w:hAnsi="Century Gothic" w:cs="Tahoma"/>
                <w:sz w:val="22"/>
                <w:szCs w:val="22"/>
              </w:rPr>
              <w:t>CURSO SOBRE A NOVA PCA DO TRIBUNAL DE CONTAS DO ESTADO DO PARANÁ.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</w:t>
      </w:r>
      <w:r w:rsidR="00C87672">
        <w:rPr>
          <w:rFonts w:ascii="Century Gothic" w:hAnsi="Century Gothic" w:cs="Tahoma"/>
        </w:rPr>
        <w:t>4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E0" w:rsidRDefault="004E1AE0">
      <w:r>
        <w:separator/>
      </w:r>
    </w:p>
  </w:endnote>
  <w:endnote w:type="continuationSeparator" w:id="1">
    <w:p w:rsidR="004E1AE0" w:rsidRDefault="004E1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51C3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01E0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01E0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E0" w:rsidRDefault="004E1AE0">
      <w:r>
        <w:separator/>
      </w:r>
    </w:p>
  </w:footnote>
  <w:footnote w:type="continuationSeparator" w:id="1">
    <w:p w:rsidR="004E1AE0" w:rsidRDefault="004E1A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9.75pt;height:11.25pt" o:bullet="t">
        <v:imagedata r:id="rId1" o:title="bullet13"/>
      </v:shape>
    </w:pict>
  </w:numPicBullet>
  <w:numPicBullet w:numPicBulletId="1">
    <w:pict>
      <v:shape id="_x0000_i1210" type="#_x0000_t75" style="width:3in;height:3in" o:bullet="t"/>
    </w:pict>
  </w:numPicBullet>
  <w:numPicBullet w:numPicBulletId="2">
    <w:pict>
      <v:shape id="_x0000_i1211" type="#_x0000_t75" style="width:3in;height:3in" o:bullet="t"/>
    </w:pict>
  </w:numPicBullet>
  <w:numPicBullet w:numPicBulletId="3">
    <w:pict>
      <v:shape id="_x0000_i1212" type="#_x0000_t75" style="width:3in;height:3in" o:bullet="t"/>
    </w:pict>
  </w:numPicBullet>
  <w:numPicBullet w:numPicBulletId="4">
    <w:pict>
      <v:shape id="_x0000_i1213" type="#_x0000_t75" style="width:3in;height:3in" o:bullet="t"/>
    </w:pict>
  </w:numPicBullet>
  <w:numPicBullet w:numPicBulletId="5">
    <w:pict>
      <v:shape id="_x0000_i1214" type="#_x0000_t75" style="width:3in;height:3in" o:bullet="t"/>
    </w:pict>
  </w:numPicBullet>
  <w:numPicBullet w:numPicBulletId="6">
    <w:pict>
      <v:shape id="_x0000_i1215" type="#_x0000_t75" style="width:3in;height:3in" o:bullet="t"/>
    </w:pict>
  </w:numPicBullet>
  <w:numPicBullet w:numPicBulletId="7">
    <w:pict>
      <v:shape id="_x0000_i1216" type="#_x0000_t75" style="width:3in;height:3in" o:bullet="t"/>
    </w:pict>
  </w:numPicBullet>
  <w:numPicBullet w:numPicBulletId="8">
    <w:pict>
      <v:shape id="_x0000_i1217" type="#_x0000_t75" style="width:3in;height:3in" o:bullet="t"/>
    </w:pict>
  </w:numPicBullet>
  <w:numPicBullet w:numPicBulletId="9">
    <w:pict>
      <v:shape id="_x0000_i1218" type="#_x0000_t75" style="width:3in;height:3in" o:bullet="t"/>
    </w:pict>
  </w:numPicBullet>
  <w:numPicBullet w:numPicBulletId="10">
    <w:pict>
      <v:shape id="_x0000_i1219" type="#_x0000_t75" style="width:3in;height:3in" o:bullet="t"/>
    </w:pict>
  </w:numPicBullet>
  <w:numPicBullet w:numPicBulletId="11">
    <w:pict>
      <v:shape id="_x0000_i1220" type="#_x0000_t75" style="width:3in;height:3in" o:bullet="t"/>
    </w:pict>
  </w:numPicBullet>
  <w:numPicBullet w:numPicBulletId="12">
    <w:pict>
      <v:shape id="_x0000_i122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AE0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704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7</cp:revision>
  <cp:lastPrinted>2022-08-24T19:04:00Z</cp:lastPrinted>
  <dcterms:created xsi:type="dcterms:W3CDTF">2022-08-24T18:51:00Z</dcterms:created>
  <dcterms:modified xsi:type="dcterms:W3CDTF">2022-08-24T19:18:00Z</dcterms:modified>
</cp:coreProperties>
</file>