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F870A6">
        <w:rPr>
          <w:rFonts w:ascii="Century Gothic" w:hAnsi="Century Gothic" w:cs="Tahoma"/>
          <w:b/>
          <w:sz w:val="22"/>
          <w:szCs w:val="22"/>
        </w:rPr>
        <w:t>2</w:t>
      </w:r>
      <w:r w:rsidR="008B7C74">
        <w:rPr>
          <w:rFonts w:ascii="Century Gothic" w:hAnsi="Century Gothic" w:cs="Tahoma"/>
          <w:b/>
          <w:sz w:val="22"/>
          <w:szCs w:val="22"/>
        </w:rPr>
        <w:t>2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8B7C74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SANDRA QUASNE GONÇALVES BOLONHA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CURITIBA-PR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F870A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02/04/2022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F870A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03/04/2022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Pr="00F870A6" w:rsidRDefault="008A76E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75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>0,00</w:t>
            </w:r>
          </w:p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8B7C74" w:rsidP="008B7C74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bookmarkStart w:id="0" w:name="_GoBack"/>
            <w:r>
              <w:rPr>
                <w:rFonts w:ascii="Century Gothic" w:hAnsi="Century Gothic" w:cs="Tahoma"/>
                <w:sz w:val="22"/>
                <w:szCs w:val="22"/>
              </w:rPr>
              <w:t>ACOMPANHAR A TRANSFERÊNCIA D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 xml:space="preserve">O PACIENTE </w:t>
            </w:r>
            <w:r w:rsidR="00F870A6">
              <w:rPr>
                <w:rFonts w:ascii="Century Gothic" w:hAnsi="Century Gothic" w:cs="Tahoma"/>
                <w:sz w:val="22"/>
                <w:szCs w:val="22"/>
              </w:rPr>
              <w:t>A. B. D. S.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 xml:space="preserve"> PARA TRATAM</w:t>
            </w:r>
            <w:r w:rsidR="00F870A6">
              <w:rPr>
                <w:rFonts w:ascii="Century Gothic" w:hAnsi="Century Gothic" w:cs="Tahoma"/>
                <w:sz w:val="22"/>
                <w:szCs w:val="22"/>
              </w:rPr>
              <w:t xml:space="preserve">ENTO FORA DO DOMICÍLIO - TFD PARA A UNIDADE INTEGRADA DE CRISE E APOIO A VIDA - UNICA 2 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>NA CIDADE DE CURITIBA - PR.</w:t>
            </w:r>
            <w:bookmarkEnd w:id="0"/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870A6">
      <w:pPr>
        <w:pStyle w:val="SemEspaamento"/>
        <w:spacing w:line="360" w:lineRule="auto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F870A6">
        <w:rPr>
          <w:rFonts w:ascii="Century Gothic" w:hAnsi="Century Gothic" w:cs="Tahoma"/>
        </w:rPr>
        <w:t>01 de Abril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8B7C74" w:rsidRPr="00F26568" w:rsidRDefault="008B7C74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D53B04" w:rsidRPr="00D53B04" w:rsidRDefault="00F26568" w:rsidP="008B7C74">
      <w:pPr>
        <w:pStyle w:val="SemEspaamento"/>
        <w:jc w:val="center"/>
        <w:rPr>
          <w:rFonts w:ascii="Century Gothic" w:hAnsi="Century Gothic"/>
        </w:rPr>
      </w:pPr>
      <w:r w:rsidRPr="00F26568">
        <w:rPr>
          <w:rFonts w:ascii="Century Gothic" w:hAnsi="Century Gothic" w:cs="Tahoma"/>
        </w:rPr>
        <w:t>Secretário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1E7" w:rsidRDefault="00DB11E7">
      <w:r>
        <w:separator/>
      </w:r>
    </w:p>
  </w:endnote>
  <w:endnote w:type="continuationSeparator" w:id="1">
    <w:p w:rsidR="00DB11E7" w:rsidRDefault="00DB1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61733D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7329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7329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1E7" w:rsidRDefault="00DB11E7">
      <w:r>
        <w:separator/>
      </w:r>
    </w:p>
  </w:footnote>
  <w:footnote w:type="continuationSeparator" w:id="1">
    <w:p w:rsidR="00DB11E7" w:rsidRDefault="00DB1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056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522"/>
    <w:rsid w:val="00293FA0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6185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33D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A76E6"/>
    <w:rsid w:val="008B41B9"/>
    <w:rsid w:val="008B622E"/>
    <w:rsid w:val="008B7C74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1D18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E5CF1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4241"/>
    <w:rsid w:val="00D654CF"/>
    <w:rsid w:val="00D6750B"/>
    <w:rsid w:val="00D70138"/>
    <w:rsid w:val="00D70F44"/>
    <w:rsid w:val="00D7329F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B11E7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0A6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AAB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820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8</cp:revision>
  <cp:lastPrinted>2022-04-01T19:46:00Z</cp:lastPrinted>
  <dcterms:created xsi:type="dcterms:W3CDTF">2022-04-01T19:16:00Z</dcterms:created>
  <dcterms:modified xsi:type="dcterms:W3CDTF">2022-04-01T19:46:00Z</dcterms:modified>
</cp:coreProperties>
</file>