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63" w:rsidRPr="00DA4349" w:rsidRDefault="00111163" w:rsidP="00DA4349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6D283F" w:rsidRPr="00DA4349">
        <w:rPr>
          <w:rFonts w:ascii="Century Gothic" w:hAnsi="Century Gothic" w:cs="Tahoma"/>
          <w:b/>
          <w:sz w:val="22"/>
          <w:szCs w:val="22"/>
        </w:rPr>
        <w:t>0</w:t>
      </w:r>
      <w:r w:rsidR="00087288">
        <w:rPr>
          <w:rFonts w:ascii="Century Gothic" w:hAnsi="Century Gothic" w:cs="Tahoma"/>
          <w:b/>
          <w:sz w:val="22"/>
          <w:szCs w:val="22"/>
        </w:rPr>
        <w:t>64</w:t>
      </w:r>
      <w:r w:rsidRPr="00DA4349">
        <w:rPr>
          <w:rFonts w:ascii="Century Gothic" w:hAnsi="Century Gothic" w:cs="Tahoma"/>
          <w:b/>
          <w:sz w:val="22"/>
          <w:szCs w:val="22"/>
        </w:rPr>
        <w:t>/2021 - SESAU</w:t>
      </w:r>
    </w:p>
    <w:p w:rsidR="00DA4349" w:rsidRPr="00DA4349" w:rsidRDefault="00DA4349" w:rsidP="00DA4349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“ANULA PORTARIA </w:t>
      </w:r>
      <w:r w:rsidR="00087288">
        <w:rPr>
          <w:rFonts w:ascii="Century Gothic" w:hAnsi="Century Gothic" w:cs="Tahoma"/>
          <w:b/>
          <w:sz w:val="22"/>
          <w:szCs w:val="22"/>
        </w:rPr>
        <w:t>063</w:t>
      </w:r>
      <w:r>
        <w:rPr>
          <w:rFonts w:ascii="Century Gothic" w:hAnsi="Century Gothic" w:cs="Tahoma"/>
          <w:b/>
          <w:sz w:val="22"/>
          <w:szCs w:val="22"/>
        </w:rPr>
        <w:t>/2021</w:t>
      </w:r>
      <w:r w:rsidRPr="00DA4349">
        <w:rPr>
          <w:rFonts w:ascii="Century Gothic" w:hAnsi="Century Gothic" w:cs="Tahoma"/>
          <w:b/>
          <w:sz w:val="22"/>
          <w:szCs w:val="22"/>
        </w:rPr>
        <w:t xml:space="preserve"> - SESAU</w:t>
      </w:r>
      <w:r w:rsidR="00087288">
        <w:rPr>
          <w:rFonts w:ascii="Century Gothic" w:hAnsi="Century Gothic" w:cs="Tahoma"/>
          <w:b/>
          <w:sz w:val="22"/>
          <w:szCs w:val="22"/>
        </w:rPr>
        <w:t>”</w:t>
      </w:r>
    </w:p>
    <w:p w:rsidR="00DA4349" w:rsidRPr="00DA4349" w:rsidRDefault="00DA4349" w:rsidP="00DA4349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DA4349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DA4349" w:rsidRPr="00DA4349" w:rsidRDefault="00DA4349" w:rsidP="00DA4349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DA4349" w:rsidRPr="00DA4349" w:rsidRDefault="00DA4349" w:rsidP="00DA4349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>R E S O L V E:</w:t>
      </w:r>
    </w:p>
    <w:p w:rsidR="00DA4349" w:rsidRPr="00DA4349" w:rsidRDefault="00DA4349" w:rsidP="00DA4349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I </w:t>
      </w:r>
      <w:r w:rsidRPr="00DA4349">
        <w:rPr>
          <w:rFonts w:ascii="Century Gothic" w:hAnsi="Century Gothic" w:cs="Tahoma"/>
          <w:sz w:val="22"/>
          <w:szCs w:val="22"/>
        </w:rPr>
        <w:t xml:space="preserve">– Tornar nulo os atos da portaria </w:t>
      </w:r>
      <w:r w:rsidR="00087288">
        <w:rPr>
          <w:rFonts w:ascii="Century Gothic" w:hAnsi="Century Gothic" w:cs="Tahoma"/>
          <w:sz w:val="22"/>
          <w:szCs w:val="22"/>
        </w:rPr>
        <w:t>063/2021</w:t>
      </w:r>
      <w:r w:rsidRPr="00DA4349">
        <w:rPr>
          <w:rFonts w:ascii="Century Gothic" w:hAnsi="Century Gothic" w:cs="Tahoma"/>
          <w:sz w:val="22"/>
          <w:szCs w:val="22"/>
        </w:rPr>
        <w:t xml:space="preserve"> - SESAU.</w:t>
      </w: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DA4349">
        <w:rPr>
          <w:rFonts w:ascii="Century Gothic" w:hAnsi="Century Gothic" w:cs="Tahoma"/>
          <w:sz w:val="22"/>
          <w:szCs w:val="22"/>
        </w:rPr>
        <w:t>-</w:t>
      </w:r>
      <w:r w:rsidRPr="00DA4349">
        <w:rPr>
          <w:rFonts w:ascii="Century Gothic" w:hAnsi="Century Gothic"/>
          <w:sz w:val="22"/>
          <w:szCs w:val="22"/>
        </w:rPr>
        <w:t xml:space="preserve"> </w:t>
      </w:r>
      <w:r w:rsidRPr="00DA4349">
        <w:rPr>
          <w:rFonts w:ascii="Century Gothic" w:hAnsi="Century Gothic" w:cs="Tahoma"/>
          <w:sz w:val="22"/>
          <w:szCs w:val="22"/>
        </w:rPr>
        <w:t>Esta Portaria entra em vigor na data de sua publicação, revogadas as disposições em contrário.</w:t>
      </w:r>
    </w:p>
    <w:p w:rsidR="008A6976" w:rsidRDefault="008A6976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A4349" w:rsidRPr="00DA4349" w:rsidRDefault="00DA4349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522472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A4349">
        <w:rPr>
          <w:rFonts w:ascii="Century Gothic" w:hAnsi="Century Gothic" w:cs="Tahoma"/>
        </w:rPr>
        <w:t xml:space="preserve">Quarto Centenário, </w:t>
      </w:r>
      <w:r w:rsidR="00087288">
        <w:rPr>
          <w:rFonts w:ascii="Century Gothic" w:hAnsi="Century Gothic" w:cs="Tahoma"/>
        </w:rPr>
        <w:t>12 de Novembro</w:t>
      </w:r>
      <w:r w:rsidRPr="00DA4349">
        <w:rPr>
          <w:rFonts w:ascii="Century Gothic" w:hAnsi="Century Gothic" w:cs="Tahoma"/>
        </w:rPr>
        <w:t xml:space="preserve"> de 2021.</w:t>
      </w:r>
    </w:p>
    <w:p w:rsidR="00522472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DA4349" w:rsidRPr="00DA4349" w:rsidRDefault="00DA4349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DA4349">
        <w:rPr>
          <w:rFonts w:ascii="Century Gothic" w:hAnsi="Century Gothic" w:cs="Tahoma"/>
          <w:b/>
        </w:rPr>
        <w:t>MARCOS AURÉLIO MARCON</w:t>
      </w:r>
    </w:p>
    <w:p w:rsidR="0012457D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A4349">
        <w:rPr>
          <w:rFonts w:ascii="Century Gothic" w:hAnsi="Century Gothic" w:cs="Tahoma"/>
        </w:rPr>
        <w:t>Secretário de Saúde</w:t>
      </w:r>
    </w:p>
    <w:sectPr w:rsidR="0012457D" w:rsidRPr="00DA4349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2D" w:rsidRDefault="0085632D">
      <w:r>
        <w:separator/>
      </w:r>
    </w:p>
  </w:endnote>
  <w:endnote w:type="continuationSeparator" w:id="1">
    <w:p w:rsidR="0085632D" w:rsidRDefault="0085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9E1F5B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9E1F5B" w:rsidRPr="005E023D">
      <w:rPr>
        <w:rFonts w:ascii="Century Gothic" w:hAnsi="Century Gothic"/>
        <w:sz w:val="22"/>
        <w:szCs w:val="22"/>
      </w:rPr>
      <w:fldChar w:fldCharType="separate"/>
    </w:r>
    <w:r w:rsidR="00087288">
      <w:rPr>
        <w:rFonts w:ascii="Century Gothic" w:hAnsi="Century Gothic"/>
        <w:noProof/>
        <w:sz w:val="22"/>
        <w:szCs w:val="22"/>
      </w:rPr>
      <w:t>1</w:t>
    </w:r>
    <w:r w:rsidR="009E1F5B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9E1F5B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9E1F5B" w:rsidRPr="005E023D">
      <w:rPr>
        <w:rFonts w:ascii="Century Gothic" w:hAnsi="Century Gothic"/>
        <w:sz w:val="22"/>
        <w:szCs w:val="22"/>
      </w:rPr>
      <w:fldChar w:fldCharType="separate"/>
    </w:r>
    <w:r w:rsidR="00087288">
      <w:rPr>
        <w:rFonts w:ascii="Century Gothic" w:hAnsi="Century Gothic"/>
        <w:noProof/>
        <w:sz w:val="22"/>
        <w:szCs w:val="22"/>
      </w:rPr>
      <w:t>1</w:t>
    </w:r>
    <w:r w:rsidR="009E1F5B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2D" w:rsidRDefault="0085632D">
      <w:r>
        <w:separator/>
      </w:r>
    </w:p>
  </w:footnote>
  <w:footnote w:type="continuationSeparator" w:id="1">
    <w:p w:rsidR="0085632D" w:rsidRDefault="00856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9E1F5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2DFC"/>
    <w:rsid w:val="00066922"/>
    <w:rsid w:val="00072595"/>
    <w:rsid w:val="0007349F"/>
    <w:rsid w:val="00074BA6"/>
    <w:rsid w:val="00080956"/>
    <w:rsid w:val="000828D3"/>
    <w:rsid w:val="000852E9"/>
    <w:rsid w:val="00087288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1121"/>
    <w:rsid w:val="001827F9"/>
    <w:rsid w:val="00192340"/>
    <w:rsid w:val="00193D7A"/>
    <w:rsid w:val="001979F0"/>
    <w:rsid w:val="001A04B8"/>
    <w:rsid w:val="001A6FB7"/>
    <w:rsid w:val="001C4330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402E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422"/>
    <w:rsid w:val="003768D7"/>
    <w:rsid w:val="00377BF9"/>
    <w:rsid w:val="00382BF1"/>
    <w:rsid w:val="0038337A"/>
    <w:rsid w:val="003864E1"/>
    <w:rsid w:val="00386F42"/>
    <w:rsid w:val="00391A4C"/>
    <w:rsid w:val="00391FDD"/>
    <w:rsid w:val="003954BB"/>
    <w:rsid w:val="003B00B3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15D3C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29A8"/>
    <w:rsid w:val="0047677C"/>
    <w:rsid w:val="00477C24"/>
    <w:rsid w:val="00483059"/>
    <w:rsid w:val="004831C6"/>
    <w:rsid w:val="00484A05"/>
    <w:rsid w:val="00493771"/>
    <w:rsid w:val="004A13E9"/>
    <w:rsid w:val="004A20C9"/>
    <w:rsid w:val="004A3827"/>
    <w:rsid w:val="004B0C61"/>
    <w:rsid w:val="004B0D5A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6EAB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671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339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4AA4"/>
    <w:rsid w:val="0085632D"/>
    <w:rsid w:val="00857DA6"/>
    <w:rsid w:val="00857F16"/>
    <w:rsid w:val="00863290"/>
    <w:rsid w:val="008659F4"/>
    <w:rsid w:val="008664B6"/>
    <w:rsid w:val="008759F2"/>
    <w:rsid w:val="00884D9A"/>
    <w:rsid w:val="0089267D"/>
    <w:rsid w:val="00894E29"/>
    <w:rsid w:val="008958ED"/>
    <w:rsid w:val="00896871"/>
    <w:rsid w:val="008A0CA8"/>
    <w:rsid w:val="008A0FB3"/>
    <w:rsid w:val="008A60A9"/>
    <w:rsid w:val="008A6976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1EC5"/>
    <w:rsid w:val="009E1F5B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167E9"/>
    <w:rsid w:val="00A2054B"/>
    <w:rsid w:val="00A226F0"/>
    <w:rsid w:val="00A346AC"/>
    <w:rsid w:val="00A356B7"/>
    <w:rsid w:val="00A36A92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352B"/>
    <w:rsid w:val="00AE5466"/>
    <w:rsid w:val="00AF204B"/>
    <w:rsid w:val="00B03BD2"/>
    <w:rsid w:val="00B05E5A"/>
    <w:rsid w:val="00B12975"/>
    <w:rsid w:val="00B20A5E"/>
    <w:rsid w:val="00B2667F"/>
    <w:rsid w:val="00B326B1"/>
    <w:rsid w:val="00B429D3"/>
    <w:rsid w:val="00B4345C"/>
    <w:rsid w:val="00B43625"/>
    <w:rsid w:val="00B50EB4"/>
    <w:rsid w:val="00B57320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A4349"/>
    <w:rsid w:val="00DB7AE6"/>
    <w:rsid w:val="00DC43EF"/>
    <w:rsid w:val="00DD3AAA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1313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3</cp:revision>
  <cp:lastPrinted>2021-08-30T11:36:00Z</cp:lastPrinted>
  <dcterms:created xsi:type="dcterms:W3CDTF">2021-11-12T11:41:00Z</dcterms:created>
  <dcterms:modified xsi:type="dcterms:W3CDTF">2021-11-12T11:42:00Z</dcterms:modified>
</cp:coreProperties>
</file>