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1</w:t>
      </w:r>
      <w:r w:rsidR="00EA09F3">
        <w:rPr>
          <w:rFonts w:ascii="Tahoma" w:hAnsi="Tahoma" w:cs="Tahoma"/>
          <w:b/>
          <w:sz w:val="18"/>
          <w:szCs w:val="18"/>
        </w:rPr>
        <w:t>30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A09F3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05/12/2019</w:t>
            </w:r>
          </w:p>
        </w:tc>
        <w:tc>
          <w:tcPr>
            <w:tcW w:w="0" w:type="auto"/>
          </w:tcPr>
          <w:p w:rsidR="00C806DA" w:rsidRPr="00C806DA" w:rsidRDefault="00EA09F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C14F7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</w:t>
            </w:r>
            <w:r w:rsidR="00DD53A8">
              <w:rPr>
                <w:rFonts w:ascii="Tahoma" w:hAnsi="Tahoma" w:cs="Tahoma"/>
                <w:sz w:val="18"/>
                <w:szCs w:val="18"/>
              </w:rPr>
              <w:t>TICIPAR DE REUNIÃO TÉCNICA COM OBJETIVO DE AVALIAR AS AÇÕES DA VIGILÂNCIA EPIDEMIOLÓGICA DURANTE O ANO BEM COMO ESBOÇAR PLANEJAMENTO PARA O ANO SEGUINTE.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D53A8">
        <w:rPr>
          <w:rFonts w:ascii="Tahoma" w:hAnsi="Tahoma" w:cs="Tahoma"/>
          <w:sz w:val="18"/>
          <w:szCs w:val="18"/>
        </w:rPr>
        <w:t>03 de Dezembro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90" w:rsidRDefault="00384690" w:rsidP="00477041">
      <w:r>
        <w:separator/>
      </w:r>
    </w:p>
  </w:endnote>
  <w:endnote w:type="continuationSeparator" w:id="1">
    <w:p w:rsidR="00384690" w:rsidRDefault="0038469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90" w:rsidRDefault="00384690" w:rsidP="00477041">
      <w:r>
        <w:separator/>
      </w:r>
    </w:p>
  </w:footnote>
  <w:footnote w:type="continuationSeparator" w:id="1">
    <w:p w:rsidR="00384690" w:rsidRDefault="0038469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2019-12-03T12:03:00Z</dcterms:created>
  <dcterms:modified xsi:type="dcterms:W3CDTF">2019-12-03T13:36:00Z</dcterms:modified>
</cp:coreProperties>
</file>