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A7460">
        <w:rPr>
          <w:rFonts w:ascii="Tahoma" w:hAnsi="Tahoma" w:cs="Tahoma"/>
          <w:b/>
          <w:sz w:val="18"/>
          <w:szCs w:val="18"/>
        </w:rPr>
        <w:t>0</w:t>
      </w:r>
      <w:r w:rsidR="00A7461F">
        <w:rPr>
          <w:rFonts w:ascii="Tahoma" w:hAnsi="Tahoma" w:cs="Tahoma"/>
          <w:b/>
          <w:sz w:val="18"/>
          <w:szCs w:val="18"/>
        </w:rPr>
        <w:t>80</w:t>
      </w:r>
      <w:r w:rsidR="00B5082A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6A7460">
        <w:rPr>
          <w:rFonts w:ascii="Tahoma" w:hAnsi="Tahoma" w:cs="Tahoma"/>
          <w:b/>
          <w:sz w:val="18"/>
          <w:szCs w:val="18"/>
        </w:rPr>
        <w:t>ANULA PORTARIA 0</w:t>
      </w:r>
      <w:r w:rsidR="00A7461F">
        <w:rPr>
          <w:rFonts w:ascii="Tahoma" w:hAnsi="Tahoma" w:cs="Tahoma"/>
          <w:b/>
          <w:sz w:val="18"/>
          <w:szCs w:val="18"/>
        </w:rPr>
        <w:t>78</w:t>
      </w:r>
      <w:r w:rsidR="008F167D">
        <w:rPr>
          <w:rFonts w:ascii="Tahoma" w:hAnsi="Tahoma" w:cs="Tahoma"/>
          <w:b/>
          <w:sz w:val="18"/>
          <w:szCs w:val="18"/>
        </w:rPr>
        <w:t>/2019 - SESAU</w:t>
      </w:r>
      <w:r w:rsidRPr="00C806DA">
        <w:rPr>
          <w:rFonts w:ascii="Tahoma" w:hAnsi="Tahoma" w:cs="Tahoma"/>
          <w:b/>
          <w:sz w:val="18"/>
          <w:szCs w:val="18"/>
        </w:rPr>
        <w:t>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A7461F">
        <w:rPr>
          <w:rFonts w:ascii="Tahoma" w:hAnsi="Tahoma" w:cs="Tahoma"/>
          <w:sz w:val="18"/>
          <w:szCs w:val="18"/>
        </w:rPr>
        <w:t>1069</w:t>
      </w:r>
      <w:r w:rsidR="0099613E">
        <w:rPr>
          <w:rFonts w:ascii="Tahoma" w:hAnsi="Tahoma" w:cs="Tahoma"/>
          <w:sz w:val="18"/>
          <w:szCs w:val="18"/>
        </w:rPr>
        <w:t>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  <w:r w:rsidRPr="00745FC2">
        <w:rPr>
          <w:rFonts w:ascii="Tahoma" w:hAnsi="Tahoma" w:cs="Tahoma"/>
          <w:b/>
          <w:sz w:val="18"/>
          <w:szCs w:val="18"/>
        </w:rPr>
        <w:t xml:space="preserve">I </w:t>
      </w:r>
      <w:r w:rsidRPr="00745FC2">
        <w:rPr>
          <w:rFonts w:ascii="Tahoma" w:hAnsi="Tahoma" w:cs="Tahoma"/>
          <w:sz w:val="18"/>
          <w:szCs w:val="18"/>
        </w:rPr>
        <w:t xml:space="preserve">– </w:t>
      </w:r>
      <w:r>
        <w:rPr>
          <w:rFonts w:ascii="Tahoma" w:hAnsi="Tahoma" w:cs="Tahoma"/>
          <w:sz w:val="18"/>
          <w:szCs w:val="18"/>
        </w:rPr>
        <w:t>Tor</w:t>
      </w:r>
      <w:r w:rsidR="006A7460">
        <w:rPr>
          <w:rFonts w:ascii="Tahoma" w:hAnsi="Tahoma" w:cs="Tahoma"/>
          <w:sz w:val="18"/>
          <w:szCs w:val="18"/>
        </w:rPr>
        <w:t>nar nulo os atos da portaria 0</w:t>
      </w:r>
      <w:r w:rsidR="00A7461F">
        <w:rPr>
          <w:rFonts w:ascii="Tahoma" w:hAnsi="Tahoma" w:cs="Tahoma"/>
          <w:sz w:val="18"/>
          <w:szCs w:val="18"/>
        </w:rPr>
        <w:t>78</w:t>
      </w:r>
      <w:r>
        <w:rPr>
          <w:rFonts w:ascii="Tahoma" w:hAnsi="Tahoma" w:cs="Tahoma"/>
          <w:sz w:val="18"/>
          <w:szCs w:val="18"/>
        </w:rPr>
        <w:t>/2019 - SESAU.</w:t>
      </w: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</w:p>
    <w:p w:rsidR="00C16C5E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  <w:r w:rsidRPr="00A9569F">
        <w:rPr>
          <w:rFonts w:ascii="Tahoma" w:hAnsi="Tahoma" w:cs="Tahoma"/>
          <w:b/>
          <w:sz w:val="18"/>
          <w:szCs w:val="18"/>
        </w:rPr>
        <w:t xml:space="preserve">II </w:t>
      </w:r>
      <w:r w:rsidRPr="00A9569F">
        <w:rPr>
          <w:rFonts w:ascii="Tahoma" w:hAnsi="Tahoma" w:cs="Tahoma"/>
          <w:sz w:val="18"/>
          <w:szCs w:val="18"/>
        </w:rPr>
        <w:t>-</w:t>
      </w:r>
      <w:r w:rsidRPr="00151901">
        <w:rPr>
          <w:sz w:val="22"/>
          <w:szCs w:val="22"/>
        </w:rPr>
        <w:t xml:space="preserve"> </w:t>
      </w:r>
      <w:r w:rsidRPr="00745FC2">
        <w:rPr>
          <w:rFonts w:ascii="Tahoma" w:hAnsi="Tahoma" w:cs="Tahoma"/>
          <w:sz w:val="18"/>
          <w:szCs w:val="18"/>
        </w:rPr>
        <w:t>Esta Port</w:t>
      </w:r>
      <w:r>
        <w:rPr>
          <w:rFonts w:ascii="Tahoma" w:hAnsi="Tahoma" w:cs="Tahoma"/>
          <w:sz w:val="18"/>
          <w:szCs w:val="18"/>
        </w:rPr>
        <w:t>aria entra em vigor na data de s</w:t>
      </w:r>
      <w:r w:rsidRPr="00745FC2">
        <w:rPr>
          <w:rFonts w:ascii="Tahoma" w:hAnsi="Tahoma" w:cs="Tahoma"/>
          <w:sz w:val="18"/>
          <w:szCs w:val="18"/>
        </w:rPr>
        <w:t>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A7461F">
        <w:rPr>
          <w:rFonts w:ascii="Tahoma" w:hAnsi="Tahoma" w:cs="Tahoma"/>
          <w:sz w:val="18"/>
          <w:szCs w:val="18"/>
        </w:rPr>
        <w:t>29</w:t>
      </w:r>
      <w:r w:rsidR="00306BE9">
        <w:rPr>
          <w:rFonts w:ascii="Tahoma" w:hAnsi="Tahoma" w:cs="Tahoma"/>
          <w:sz w:val="18"/>
          <w:szCs w:val="18"/>
        </w:rPr>
        <w:t xml:space="preserve"> de Ju</w:t>
      </w:r>
      <w:r w:rsidR="00A7461F">
        <w:rPr>
          <w:rFonts w:ascii="Tahoma" w:hAnsi="Tahoma" w:cs="Tahoma"/>
          <w:sz w:val="18"/>
          <w:szCs w:val="18"/>
        </w:rPr>
        <w:t>l</w:t>
      </w:r>
      <w:r w:rsidR="00306BE9">
        <w:rPr>
          <w:rFonts w:ascii="Tahoma" w:hAnsi="Tahoma" w:cs="Tahoma"/>
          <w:sz w:val="18"/>
          <w:szCs w:val="18"/>
        </w:rPr>
        <w:t>ho</w:t>
      </w:r>
      <w:r w:rsidR="00B5082A">
        <w:rPr>
          <w:rFonts w:ascii="Tahoma" w:hAnsi="Tahoma" w:cs="Tahoma"/>
          <w:sz w:val="18"/>
          <w:szCs w:val="18"/>
        </w:rPr>
        <w:t xml:space="preserve">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5082A" w:rsidRDefault="00B5082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3A0" w:rsidRDefault="005623A0" w:rsidP="00477041">
      <w:r>
        <w:separator/>
      </w:r>
    </w:p>
  </w:endnote>
  <w:endnote w:type="continuationSeparator" w:id="1">
    <w:p w:rsidR="005623A0" w:rsidRDefault="005623A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3A0" w:rsidRDefault="005623A0" w:rsidP="00477041">
      <w:r>
        <w:separator/>
      </w:r>
    </w:p>
  </w:footnote>
  <w:footnote w:type="continuationSeparator" w:id="1">
    <w:p w:rsidR="005623A0" w:rsidRDefault="005623A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10B9C"/>
    <w:rsid w:val="00025D2D"/>
    <w:rsid w:val="00025FBC"/>
    <w:rsid w:val="00032F85"/>
    <w:rsid w:val="000412C7"/>
    <w:rsid w:val="00043269"/>
    <w:rsid w:val="0004446E"/>
    <w:rsid w:val="000471C6"/>
    <w:rsid w:val="000671AE"/>
    <w:rsid w:val="000700EC"/>
    <w:rsid w:val="00070EC7"/>
    <w:rsid w:val="0007148E"/>
    <w:rsid w:val="00075EF8"/>
    <w:rsid w:val="00077B72"/>
    <w:rsid w:val="00090533"/>
    <w:rsid w:val="00092741"/>
    <w:rsid w:val="000A7134"/>
    <w:rsid w:val="000B46BE"/>
    <w:rsid w:val="000E0A36"/>
    <w:rsid w:val="000F7C4C"/>
    <w:rsid w:val="00140BC6"/>
    <w:rsid w:val="001918F8"/>
    <w:rsid w:val="001C269E"/>
    <w:rsid w:val="001C49A8"/>
    <w:rsid w:val="001E28B5"/>
    <w:rsid w:val="00213FD1"/>
    <w:rsid w:val="00217CBF"/>
    <w:rsid w:val="00255F08"/>
    <w:rsid w:val="0026022E"/>
    <w:rsid w:val="002847E3"/>
    <w:rsid w:val="00295BE4"/>
    <w:rsid w:val="002B249B"/>
    <w:rsid w:val="002E3B4C"/>
    <w:rsid w:val="002E5714"/>
    <w:rsid w:val="002F1ED6"/>
    <w:rsid w:val="00306BE9"/>
    <w:rsid w:val="0032102F"/>
    <w:rsid w:val="00323E1B"/>
    <w:rsid w:val="00326AB4"/>
    <w:rsid w:val="00360185"/>
    <w:rsid w:val="0039040A"/>
    <w:rsid w:val="00390E28"/>
    <w:rsid w:val="00395B93"/>
    <w:rsid w:val="00396BEA"/>
    <w:rsid w:val="003C2AEC"/>
    <w:rsid w:val="003D3BCA"/>
    <w:rsid w:val="003E4D49"/>
    <w:rsid w:val="003F416C"/>
    <w:rsid w:val="004014D7"/>
    <w:rsid w:val="004016CD"/>
    <w:rsid w:val="004203AD"/>
    <w:rsid w:val="004337CA"/>
    <w:rsid w:val="004414B3"/>
    <w:rsid w:val="004417D5"/>
    <w:rsid w:val="004562D0"/>
    <w:rsid w:val="0046176F"/>
    <w:rsid w:val="00462AB1"/>
    <w:rsid w:val="00477041"/>
    <w:rsid w:val="00477E61"/>
    <w:rsid w:val="00480295"/>
    <w:rsid w:val="004E509D"/>
    <w:rsid w:val="004E5A7F"/>
    <w:rsid w:val="004F7BE7"/>
    <w:rsid w:val="0050642C"/>
    <w:rsid w:val="00513C81"/>
    <w:rsid w:val="00522E2D"/>
    <w:rsid w:val="00525D52"/>
    <w:rsid w:val="005623A0"/>
    <w:rsid w:val="005854B0"/>
    <w:rsid w:val="005868E0"/>
    <w:rsid w:val="00593D5D"/>
    <w:rsid w:val="005B633A"/>
    <w:rsid w:val="005D6AA1"/>
    <w:rsid w:val="005F2CA4"/>
    <w:rsid w:val="006008B4"/>
    <w:rsid w:val="00605354"/>
    <w:rsid w:val="00607B5A"/>
    <w:rsid w:val="00613EF1"/>
    <w:rsid w:val="006165A2"/>
    <w:rsid w:val="006227D5"/>
    <w:rsid w:val="006337A5"/>
    <w:rsid w:val="00635A46"/>
    <w:rsid w:val="00666AA1"/>
    <w:rsid w:val="00687779"/>
    <w:rsid w:val="00690C4B"/>
    <w:rsid w:val="006A7460"/>
    <w:rsid w:val="006C7F0D"/>
    <w:rsid w:val="006D7C57"/>
    <w:rsid w:val="006F170D"/>
    <w:rsid w:val="007245A0"/>
    <w:rsid w:val="007460D4"/>
    <w:rsid w:val="00751309"/>
    <w:rsid w:val="00754574"/>
    <w:rsid w:val="00761CCD"/>
    <w:rsid w:val="007A1EFF"/>
    <w:rsid w:val="007A5377"/>
    <w:rsid w:val="007C27B0"/>
    <w:rsid w:val="007E148D"/>
    <w:rsid w:val="007F190E"/>
    <w:rsid w:val="00804467"/>
    <w:rsid w:val="00847056"/>
    <w:rsid w:val="0087148E"/>
    <w:rsid w:val="008769E7"/>
    <w:rsid w:val="00880AA8"/>
    <w:rsid w:val="00880BD2"/>
    <w:rsid w:val="00884291"/>
    <w:rsid w:val="008935D2"/>
    <w:rsid w:val="008C7202"/>
    <w:rsid w:val="008D1831"/>
    <w:rsid w:val="008F167D"/>
    <w:rsid w:val="008F560A"/>
    <w:rsid w:val="00901B8A"/>
    <w:rsid w:val="00935F0F"/>
    <w:rsid w:val="00937431"/>
    <w:rsid w:val="009430A2"/>
    <w:rsid w:val="00981177"/>
    <w:rsid w:val="009939F8"/>
    <w:rsid w:val="0099613E"/>
    <w:rsid w:val="00997EE9"/>
    <w:rsid w:val="009F2FCE"/>
    <w:rsid w:val="00A10C3D"/>
    <w:rsid w:val="00A2066C"/>
    <w:rsid w:val="00A36F56"/>
    <w:rsid w:val="00A65334"/>
    <w:rsid w:val="00A7461F"/>
    <w:rsid w:val="00A84AA6"/>
    <w:rsid w:val="00AC3034"/>
    <w:rsid w:val="00B22A05"/>
    <w:rsid w:val="00B5082A"/>
    <w:rsid w:val="00B561FF"/>
    <w:rsid w:val="00B640CC"/>
    <w:rsid w:val="00B7672A"/>
    <w:rsid w:val="00B76E6E"/>
    <w:rsid w:val="00B818CC"/>
    <w:rsid w:val="00B85493"/>
    <w:rsid w:val="00B878DC"/>
    <w:rsid w:val="00B91360"/>
    <w:rsid w:val="00BA539C"/>
    <w:rsid w:val="00BB3BC5"/>
    <w:rsid w:val="00BD1FDB"/>
    <w:rsid w:val="00BF1DD3"/>
    <w:rsid w:val="00C13346"/>
    <w:rsid w:val="00C16C5E"/>
    <w:rsid w:val="00C46324"/>
    <w:rsid w:val="00C55B00"/>
    <w:rsid w:val="00C77671"/>
    <w:rsid w:val="00C806DA"/>
    <w:rsid w:val="00CC4602"/>
    <w:rsid w:val="00D00F6F"/>
    <w:rsid w:val="00D05B1D"/>
    <w:rsid w:val="00D21E7A"/>
    <w:rsid w:val="00D647A6"/>
    <w:rsid w:val="00D65ABD"/>
    <w:rsid w:val="00D8239E"/>
    <w:rsid w:val="00DA64EA"/>
    <w:rsid w:val="00DD488C"/>
    <w:rsid w:val="00DD6536"/>
    <w:rsid w:val="00DE309E"/>
    <w:rsid w:val="00E0199B"/>
    <w:rsid w:val="00E13A76"/>
    <w:rsid w:val="00E240E2"/>
    <w:rsid w:val="00E35670"/>
    <w:rsid w:val="00E431E3"/>
    <w:rsid w:val="00E52062"/>
    <w:rsid w:val="00E57257"/>
    <w:rsid w:val="00E572DC"/>
    <w:rsid w:val="00E71654"/>
    <w:rsid w:val="00E736D9"/>
    <w:rsid w:val="00E93B7A"/>
    <w:rsid w:val="00EB3B2C"/>
    <w:rsid w:val="00EC2701"/>
    <w:rsid w:val="00EC77C5"/>
    <w:rsid w:val="00EF79F2"/>
    <w:rsid w:val="00F258F4"/>
    <w:rsid w:val="00F458A8"/>
    <w:rsid w:val="00F76D8F"/>
    <w:rsid w:val="00F808EE"/>
    <w:rsid w:val="00F8584C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F16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F167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2019-06-18T12:39:00Z</cp:lastPrinted>
  <dcterms:created xsi:type="dcterms:W3CDTF">2019-06-19T11:39:00Z</dcterms:created>
  <dcterms:modified xsi:type="dcterms:W3CDTF">2019-07-29T13:09:00Z</dcterms:modified>
</cp:coreProperties>
</file>