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034B2">
        <w:rPr>
          <w:rFonts w:ascii="Tahoma" w:hAnsi="Tahoma" w:cs="Tahoma"/>
          <w:b/>
          <w:sz w:val="18"/>
          <w:szCs w:val="18"/>
        </w:rPr>
        <w:t>161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0034B2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</w:t>
            </w:r>
            <w:r w:rsidR="00E52FF9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0034B2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04/10</w:t>
            </w:r>
            <w:r w:rsidR="0041409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0034B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C806DA" w:rsidRPr="00C806DA" w:rsidRDefault="000034B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0034B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0034B2">
              <w:rPr>
                <w:rFonts w:ascii="Tahoma" w:hAnsi="Tahoma" w:cs="Tahoma"/>
                <w:sz w:val="18"/>
                <w:szCs w:val="18"/>
              </w:rPr>
              <w:t>CAPACITAÇÃO PARA EXECUTORES EM TESTE RÁPIDO DE HIV, SÍFILIS E HEPATITE B E C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BD0F38">
              <w:rPr>
                <w:rFonts w:ascii="Tahoma" w:hAnsi="Tahoma" w:cs="Tahoma"/>
                <w:sz w:val="18"/>
                <w:szCs w:val="18"/>
              </w:rPr>
              <w:t xml:space="preserve"> DE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034B2">
        <w:rPr>
          <w:rFonts w:ascii="Tahoma" w:hAnsi="Tahoma" w:cs="Tahoma"/>
          <w:sz w:val="18"/>
          <w:szCs w:val="18"/>
        </w:rPr>
        <w:t>01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29" w:rsidRDefault="00974C29" w:rsidP="00477041">
      <w:r>
        <w:separator/>
      </w:r>
    </w:p>
  </w:endnote>
  <w:endnote w:type="continuationSeparator" w:id="1">
    <w:p w:rsidR="00974C29" w:rsidRDefault="00974C2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29" w:rsidRDefault="00974C29" w:rsidP="00477041">
      <w:r>
        <w:separator/>
      </w:r>
    </w:p>
  </w:footnote>
  <w:footnote w:type="continuationSeparator" w:id="1">
    <w:p w:rsidR="00974C29" w:rsidRDefault="00974C2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A29B2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F416C"/>
    <w:rsid w:val="004014D7"/>
    <w:rsid w:val="004016CD"/>
    <w:rsid w:val="00414090"/>
    <w:rsid w:val="00424C3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2018-01-29T12:24:00Z</cp:lastPrinted>
  <dcterms:created xsi:type="dcterms:W3CDTF">2018-10-01T14:01:00Z</dcterms:created>
  <dcterms:modified xsi:type="dcterms:W3CDTF">2018-10-01T14:07:00Z</dcterms:modified>
</cp:coreProperties>
</file>