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E27850">
        <w:rPr>
          <w:rFonts w:ascii="Tahoma" w:hAnsi="Tahoma" w:cs="Tahoma"/>
          <w:b/>
          <w:sz w:val="18"/>
          <w:szCs w:val="18"/>
        </w:rPr>
        <w:t>3</w:t>
      </w:r>
      <w:r w:rsidR="003752A8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E52FF9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06/03/2018</w:t>
            </w:r>
          </w:p>
        </w:tc>
        <w:tc>
          <w:tcPr>
            <w:tcW w:w="0" w:type="auto"/>
          </w:tcPr>
          <w:p w:rsidR="00C806DA" w:rsidRPr="00C806DA" w:rsidRDefault="00E52FF9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E52FF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E52FF9">
              <w:rPr>
                <w:rFonts w:ascii="Tahoma" w:hAnsi="Tahoma" w:cs="Tahoma"/>
                <w:sz w:val="18"/>
                <w:szCs w:val="18"/>
              </w:rPr>
              <w:t>CAPACITAÇÃO DO PROGRAMA DE COMBATE AO TABAGISMO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27850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E278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84" w:rsidRDefault="00ED4C84" w:rsidP="00477041">
      <w:r>
        <w:separator/>
      </w:r>
    </w:p>
  </w:endnote>
  <w:endnote w:type="continuationSeparator" w:id="1">
    <w:p w:rsidR="00ED4C84" w:rsidRDefault="00ED4C8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84" w:rsidRDefault="00ED4C84" w:rsidP="00477041">
      <w:r>
        <w:separator/>
      </w:r>
    </w:p>
  </w:footnote>
  <w:footnote w:type="continuationSeparator" w:id="1">
    <w:p w:rsidR="00ED4C84" w:rsidRDefault="00ED4C8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148E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24F0"/>
    <w:rsid w:val="00AF7BF5"/>
    <w:rsid w:val="00B35A59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73</cp:revision>
  <cp:lastPrinted>2018-01-29T12:24:00Z</cp:lastPrinted>
  <dcterms:created xsi:type="dcterms:W3CDTF">2016-01-04T10:26:00Z</dcterms:created>
  <dcterms:modified xsi:type="dcterms:W3CDTF">2018-03-05T14:48:00Z</dcterms:modified>
</cp:coreProperties>
</file>